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8407" w14:textId="2C2AA9AD" w:rsidR="00CC7DB7" w:rsidRPr="007E462E" w:rsidRDefault="008B6B08" w:rsidP="00126C62">
      <w:pPr>
        <w:pStyle w:val="Overskrift1"/>
      </w:pPr>
      <w:r>
        <w:t>S</w:t>
      </w:r>
      <w:r w:rsidR="00624E8D" w:rsidRPr="004E3BC8">
        <w:t>trategiplan for perioden 202</w:t>
      </w:r>
      <w:r w:rsidR="00D02577" w:rsidRPr="004E3BC8">
        <w:t>2</w:t>
      </w:r>
      <w:r w:rsidR="00624E8D" w:rsidRPr="004E3BC8">
        <w:t>-20</w:t>
      </w:r>
      <w:r w:rsidR="00D02577" w:rsidRPr="004E3BC8">
        <w:t>25</w:t>
      </w:r>
      <w:r w:rsidR="00624E8D" w:rsidRPr="004E3BC8">
        <w:t xml:space="preserve"> </w:t>
      </w:r>
    </w:p>
    <w:p w14:paraId="2CEAEFF6" w14:textId="66EFD14F" w:rsidR="00CC7DB7" w:rsidRDefault="00126C62" w:rsidP="0004083F">
      <w:pPr>
        <w:pStyle w:val="Overskrift3"/>
        <w:ind w:left="0"/>
      </w:pPr>
      <w:r>
        <w:t xml:space="preserve">Vedtatt av </w:t>
      </w:r>
      <w:proofErr w:type="gramStart"/>
      <w:r>
        <w:t>generalforsamlingen  2022</w:t>
      </w:r>
      <w:proofErr w:type="gramEnd"/>
    </w:p>
    <w:p w14:paraId="4C048E07" w14:textId="77777777" w:rsidR="00CC7DB7" w:rsidRPr="00A51D91" w:rsidRDefault="00CC7DB7" w:rsidP="00CC7DB7">
      <w:pPr>
        <w:rPr>
          <w:rFonts w:cs="Arial"/>
          <w:b/>
          <w:bCs/>
          <w:szCs w:val="28"/>
        </w:rPr>
      </w:pPr>
    </w:p>
    <w:p w14:paraId="65C97E54" w14:textId="77777777" w:rsidR="00CC7DB7" w:rsidRPr="004E3BC8" w:rsidRDefault="00CC7DB7" w:rsidP="007E462E">
      <w:pPr>
        <w:ind w:left="0"/>
        <w:rPr>
          <w:rFonts w:cs="Arial"/>
          <w:szCs w:val="28"/>
        </w:rPr>
      </w:pPr>
      <w:r w:rsidRPr="004E3BC8">
        <w:rPr>
          <w:rFonts w:cs="Arial"/>
          <w:szCs w:val="28"/>
        </w:rPr>
        <w:t>Strategiutvalget har bestått av Kjersti Lium, Mette Lilleeng, Sidsel Bredvei, Benedicte Aass, Kristoffer Lium, Øyvind Woie og Frank Tangen (sekretær)</w:t>
      </w:r>
    </w:p>
    <w:p w14:paraId="7E0049E8" w14:textId="77777777" w:rsidR="00CC7DB7" w:rsidRPr="004E3BC8" w:rsidRDefault="00CC7DB7" w:rsidP="00CC7DB7">
      <w:pPr>
        <w:rPr>
          <w:rFonts w:cs="Arial"/>
          <w:szCs w:val="28"/>
        </w:rPr>
      </w:pPr>
    </w:p>
    <w:p w14:paraId="6C2050F9" w14:textId="77777777" w:rsidR="00CC7DB7" w:rsidRPr="004E3BC8" w:rsidRDefault="00CC7DB7" w:rsidP="007E462E">
      <w:pPr>
        <w:ind w:left="0"/>
        <w:rPr>
          <w:rFonts w:cs="Arial"/>
          <w:szCs w:val="28"/>
        </w:rPr>
      </w:pPr>
      <w:r w:rsidRPr="004E3BC8">
        <w:rPr>
          <w:rFonts w:cs="Arial"/>
          <w:szCs w:val="28"/>
        </w:rPr>
        <w:t xml:space="preserve">I tillegg til selve planen foreslår utvalget følgende for strategiplanens funksjonstid: </w:t>
      </w:r>
      <w:r w:rsidRPr="004E3BC8">
        <w:rPr>
          <w:rFonts w:cs="Arial"/>
          <w:szCs w:val="28"/>
        </w:rPr>
        <w:br/>
      </w:r>
    </w:p>
    <w:p w14:paraId="2ECF5EDD" w14:textId="77777777" w:rsidR="00CC7DB7" w:rsidRPr="007E462E" w:rsidRDefault="00CC7DB7" w:rsidP="007E462E">
      <w:pPr>
        <w:pStyle w:val="Listeavsnitt"/>
        <w:numPr>
          <w:ilvl w:val="0"/>
          <w:numId w:val="22"/>
        </w:numPr>
        <w:rPr>
          <w:rFonts w:cs="Arial"/>
          <w:szCs w:val="28"/>
        </w:rPr>
      </w:pPr>
      <w:r w:rsidRPr="007E462E">
        <w:rPr>
          <w:rFonts w:cs="Arial"/>
          <w:szCs w:val="28"/>
        </w:rPr>
        <w:t>Planen trer i kraft umiddelbart etter vedtak på KABB sin generalforsamling 2022, og gjelder fram til generalforsamlingen i 2025.</w:t>
      </w:r>
    </w:p>
    <w:p w14:paraId="186D874C" w14:textId="77777777" w:rsidR="007E462E" w:rsidRDefault="007E462E" w:rsidP="007E462E">
      <w:pPr>
        <w:ind w:left="0"/>
        <w:rPr>
          <w:rFonts w:cs="Arial"/>
          <w:szCs w:val="28"/>
        </w:rPr>
      </w:pPr>
    </w:p>
    <w:p w14:paraId="6477083E" w14:textId="4873AAD5" w:rsidR="00CC7DB7" w:rsidRPr="007E462E" w:rsidRDefault="00CC7DB7" w:rsidP="007E462E">
      <w:pPr>
        <w:pStyle w:val="Listeavsnitt"/>
        <w:numPr>
          <w:ilvl w:val="0"/>
          <w:numId w:val="22"/>
        </w:numPr>
        <w:rPr>
          <w:rFonts w:cs="Arial"/>
          <w:szCs w:val="28"/>
        </w:rPr>
      </w:pPr>
      <w:r w:rsidRPr="007E462E">
        <w:rPr>
          <w:rFonts w:cs="Arial"/>
          <w:szCs w:val="28"/>
        </w:rPr>
        <w:t>Generalsekretær utarbeider handlingsplaner på basis av strategien i samarbeid med styret.</w:t>
      </w:r>
    </w:p>
    <w:p w14:paraId="4584290F" w14:textId="77777777" w:rsidR="00CC7DB7" w:rsidRPr="004E3BC8" w:rsidRDefault="00CC7DB7" w:rsidP="00CC7DB7">
      <w:pPr>
        <w:rPr>
          <w:rFonts w:cs="Arial"/>
          <w:szCs w:val="28"/>
        </w:rPr>
      </w:pPr>
    </w:p>
    <w:p w14:paraId="7A280BEC" w14:textId="77777777" w:rsidR="00CC7DB7" w:rsidRDefault="00CC7DB7" w:rsidP="00CC7DB7">
      <w:pPr>
        <w:pStyle w:val="Overskrift2"/>
      </w:pPr>
      <w:r w:rsidRPr="00A51D91">
        <w:t>1.Situasjonsbeskrivelse</w:t>
      </w:r>
      <w:r w:rsidRPr="004E3BC8">
        <w:t xml:space="preserve">  </w:t>
      </w:r>
    </w:p>
    <w:p w14:paraId="6D5E5704" w14:textId="77777777" w:rsidR="00CC7DB7" w:rsidRPr="004E3BC8" w:rsidRDefault="00CC7DB7" w:rsidP="007E462E">
      <w:pPr>
        <w:ind w:left="0"/>
      </w:pPr>
      <w:r w:rsidRPr="004E3BC8">
        <w:t xml:space="preserve">KABB står ved et vendepunkt. Bak oss ligger en langvarig og rik historie som strekker seg tilbake til det første kristne Vennelaget som ble stiftet i 1933. Da bestemte en liten håndfull synshemmede seg for å gjøre noe for å bedre sin egen situasjon som utøvere av den kristne tro. På initiativ fra Hjørdis Minge ble det dannet en forening som skulle sørge for at kristne synshemmede fikk: </w:t>
      </w:r>
    </w:p>
    <w:p w14:paraId="573D1F13" w14:textId="77777777" w:rsidR="00CC7DB7" w:rsidRPr="007E462E" w:rsidRDefault="00CC7DB7" w:rsidP="007E462E">
      <w:pPr>
        <w:pStyle w:val="Listeavsnitt"/>
        <w:numPr>
          <w:ilvl w:val="0"/>
          <w:numId w:val="24"/>
        </w:numPr>
        <w:rPr>
          <w:rFonts w:cs="Arial"/>
          <w:szCs w:val="28"/>
        </w:rPr>
      </w:pPr>
      <w:r w:rsidRPr="007E462E">
        <w:rPr>
          <w:rFonts w:cs="Arial"/>
          <w:szCs w:val="28"/>
        </w:rPr>
        <w:t xml:space="preserve">tilgang på Guds ord i en tilrettelagt form som de selv kunne lese, oppfatte og dele. </w:t>
      </w:r>
    </w:p>
    <w:p w14:paraId="5EDE0806" w14:textId="77777777" w:rsidR="00CC7DB7" w:rsidRPr="007E462E" w:rsidRDefault="00CC7DB7" w:rsidP="007E462E">
      <w:pPr>
        <w:pStyle w:val="Listeavsnitt"/>
        <w:numPr>
          <w:ilvl w:val="0"/>
          <w:numId w:val="24"/>
        </w:numPr>
        <w:rPr>
          <w:rFonts w:cs="Arial"/>
          <w:szCs w:val="28"/>
        </w:rPr>
      </w:pPr>
      <w:r w:rsidRPr="007E462E">
        <w:rPr>
          <w:rFonts w:cs="Arial"/>
          <w:szCs w:val="28"/>
        </w:rPr>
        <w:t>dele et kristent og sjelesørgerisk fellesskap med utgangspunkt i egen livssituasjon som et troende mennesker med funksjonsnedsettelser.</w:t>
      </w:r>
    </w:p>
    <w:p w14:paraId="06E6AC25" w14:textId="77777777" w:rsidR="00CC7DB7" w:rsidRPr="007E462E" w:rsidRDefault="00CC7DB7" w:rsidP="007E462E">
      <w:pPr>
        <w:pStyle w:val="Listeavsnitt"/>
        <w:numPr>
          <w:ilvl w:val="0"/>
          <w:numId w:val="24"/>
        </w:numPr>
        <w:rPr>
          <w:rFonts w:cs="Arial"/>
          <w:szCs w:val="28"/>
        </w:rPr>
      </w:pPr>
      <w:r w:rsidRPr="007E462E">
        <w:rPr>
          <w:rFonts w:cs="Arial"/>
          <w:szCs w:val="28"/>
        </w:rPr>
        <w:t xml:space="preserve">tilgang på tilrettelagt litteratur, informasjon og nyheter fra kristne trossamfunn og organisasjoner. </w:t>
      </w:r>
    </w:p>
    <w:p w14:paraId="5A66B260" w14:textId="77777777" w:rsidR="00CC7DB7" w:rsidRPr="004E3BC8" w:rsidRDefault="00CC7DB7" w:rsidP="00CC7DB7">
      <w:pPr>
        <w:rPr>
          <w:rFonts w:cs="Arial"/>
          <w:szCs w:val="28"/>
        </w:rPr>
      </w:pPr>
    </w:p>
    <w:p w14:paraId="30D5E9CA" w14:textId="77777777" w:rsidR="00CC7DB7" w:rsidRPr="004E3BC8" w:rsidRDefault="00CC7DB7" w:rsidP="007E462E">
      <w:pPr>
        <w:ind w:left="0"/>
        <w:rPr>
          <w:rFonts w:cs="Arial"/>
          <w:szCs w:val="28"/>
        </w:rPr>
      </w:pPr>
      <w:r w:rsidRPr="004E3BC8">
        <w:rPr>
          <w:rFonts w:cs="Arial"/>
          <w:szCs w:val="28"/>
        </w:rPr>
        <w:t xml:space="preserve">Gjennom 89 år har KABB vokst og utviklet seg. Etter hvert med større vekt på synshemmedes behov for å få mulighet til å utøve sin kristne tro på lik linje med andre, og ikke ekskluderes fra kristne trossamfunn, menigheter og organisasjoner. </w:t>
      </w:r>
    </w:p>
    <w:p w14:paraId="1976A6DA" w14:textId="77777777" w:rsidR="00CC7DB7" w:rsidRPr="004E3BC8" w:rsidRDefault="00CC7DB7" w:rsidP="00CC7DB7">
      <w:pPr>
        <w:rPr>
          <w:rFonts w:cs="Arial"/>
          <w:szCs w:val="28"/>
        </w:rPr>
      </w:pPr>
    </w:p>
    <w:p w14:paraId="77EBC312" w14:textId="77777777" w:rsidR="00CC7DB7" w:rsidRPr="004E3BC8" w:rsidRDefault="00CC7DB7" w:rsidP="007E462E">
      <w:pPr>
        <w:ind w:left="0"/>
        <w:rPr>
          <w:rFonts w:cs="Arial"/>
          <w:szCs w:val="28"/>
        </w:rPr>
      </w:pPr>
      <w:r w:rsidRPr="004E3BC8">
        <w:rPr>
          <w:rFonts w:cs="Arial"/>
          <w:szCs w:val="28"/>
        </w:rPr>
        <w:t xml:space="preserve">KABB har passet på og sørget for at informasjon og litteratur har blitt gjort tilgjengelig for den som ikke ser eller har problemer med å lese. </w:t>
      </w:r>
    </w:p>
    <w:p w14:paraId="2AA78D7D" w14:textId="77777777" w:rsidR="00CC7DB7" w:rsidRPr="004E3BC8" w:rsidRDefault="00CC7DB7" w:rsidP="00CC7DB7">
      <w:pPr>
        <w:rPr>
          <w:rFonts w:cs="Arial"/>
          <w:szCs w:val="28"/>
        </w:rPr>
      </w:pPr>
    </w:p>
    <w:p w14:paraId="78EBC94D" w14:textId="77777777" w:rsidR="00CC7DB7" w:rsidRPr="004E3BC8" w:rsidRDefault="00CC7DB7" w:rsidP="007E462E">
      <w:pPr>
        <w:ind w:left="0"/>
        <w:rPr>
          <w:rFonts w:cs="Arial"/>
          <w:szCs w:val="28"/>
        </w:rPr>
      </w:pPr>
      <w:r w:rsidRPr="004E3BC8">
        <w:rPr>
          <w:rFonts w:cs="Arial"/>
          <w:szCs w:val="28"/>
        </w:rPr>
        <w:t xml:space="preserve">KABB har vært et pustehull og et fristed i skjæringspunktet mellom kristen tro og livet med kronisk sykdom og varig, nedsatt funksjonsevne. Å få, ha og å leve med en funksjonsnedsettelse er en alvorlig, livsomveltende, eksistensiell erfaring. KABB har skapt et naturlig rom for å stille spørsmål og sette på agendaen hva som er meningen med slike hendelser og behovet for å snakke med noen om tro og eksistensielle spørsmål i møte med sykdom og funksjonsnedsettelser.    </w:t>
      </w:r>
    </w:p>
    <w:p w14:paraId="08968776" w14:textId="77777777" w:rsidR="00CC7DB7" w:rsidRPr="004E3BC8" w:rsidRDefault="00CC7DB7" w:rsidP="00CC7DB7">
      <w:pPr>
        <w:rPr>
          <w:rFonts w:cs="Arial"/>
          <w:szCs w:val="28"/>
        </w:rPr>
      </w:pPr>
    </w:p>
    <w:p w14:paraId="11D77058" w14:textId="77777777" w:rsidR="00CC7DB7" w:rsidRPr="004E3BC8" w:rsidRDefault="00CC7DB7" w:rsidP="007E462E">
      <w:pPr>
        <w:ind w:left="0"/>
        <w:rPr>
          <w:rFonts w:cs="Arial"/>
          <w:szCs w:val="28"/>
        </w:rPr>
      </w:pPr>
      <w:r w:rsidRPr="004E3BC8">
        <w:rPr>
          <w:rFonts w:cs="Arial"/>
          <w:szCs w:val="28"/>
        </w:rPr>
        <w:t xml:space="preserve">Gjennom tilrettelagte arrangementer – kurs, leirer, lokalforeninger, turer, nettsamlinger har vi bygget opp et levende og rikt fellesskap til utvikling, styrke og glede for den enkelte. </w:t>
      </w:r>
    </w:p>
    <w:p w14:paraId="10FD9579" w14:textId="77777777" w:rsidR="00CC7DB7" w:rsidRPr="004E3BC8" w:rsidRDefault="00CC7DB7" w:rsidP="00CC7DB7">
      <w:pPr>
        <w:rPr>
          <w:rFonts w:cs="Arial"/>
          <w:szCs w:val="28"/>
        </w:rPr>
      </w:pPr>
    </w:p>
    <w:p w14:paraId="6B5BEA97" w14:textId="77777777" w:rsidR="00CC7DB7" w:rsidRPr="004E3BC8" w:rsidRDefault="00CC7DB7" w:rsidP="007E462E">
      <w:pPr>
        <w:ind w:left="0"/>
        <w:rPr>
          <w:rFonts w:cs="Arial"/>
          <w:szCs w:val="28"/>
        </w:rPr>
      </w:pPr>
      <w:r w:rsidRPr="004E3BC8">
        <w:rPr>
          <w:rFonts w:cs="Arial"/>
          <w:szCs w:val="28"/>
        </w:rPr>
        <w:t xml:space="preserve">KABB har vært flinke til å ta i bruk teknologi for å sørge for effektiv tilgang på litteratur og informasjon. Lydbånd, kassetter og </w:t>
      </w:r>
      <w:proofErr w:type="spellStart"/>
      <w:r w:rsidRPr="004E3BC8">
        <w:rPr>
          <w:rFonts w:cs="Arial"/>
          <w:szCs w:val="28"/>
        </w:rPr>
        <w:t>cd-plater</w:t>
      </w:r>
      <w:proofErr w:type="spellEnd"/>
      <w:r w:rsidRPr="004E3BC8">
        <w:rPr>
          <w:rFonts w:cs="Arial"/>
          <w:szCs w:val="28"/>
        </w:rPr>
        <w:t xml:space="preserve"> har båret tusenvis av timer med innleste lydbøker og lydaviser frem til ørene til folk. </w:t>
      </w:r>
    </w:p>
    <w:p w14:paraId="4043A66E" w14:textId="77777777" w:rsidR="00CC7DB7" w:rsidRPr="004E3BC8" w:rsidRDefault="00CC7DB7" w:rsidP="00CC7DB7">
      <w:pPr>
        <w:rPr>
          <w:rFonts w:cs="Arial"/>
          <w:szCs w:val="28"/>
        </w:rPr>
      </w:pPr>
    </w:p>
    <w:p w14:paraId="7E54A24C" w14:textId="77777777" w:rsidR="00CC7DB7" w:rsidRPr="004E3BC8" w:rsidRDefault="00CC7DB7" w:rsidP="007E462E">
      <w:pPr>
        <w:ind w:left="0"/>
        <w:rPr>
          <w:rFonts w:cs="Arial"/>
          <w:szCs w:val="28"/>
        </w:rPr>
      </w:pPr>
      <w:r w:rsidRPr="004E3BC8">
        <w:rPr>
          <w:rFonts w:cs="Arial"/>
          <w:szCs w:val="28"/>
        </w:rPr>
        <w:t>Nå står vi ved et vendepunkt der vi ser at KABB må bevege seg lenger inn i livet til det enkelte medlem og brukere av våre tjenester og tilbud. Det handler både om å komme fysisk nærmere der folk utøver troen sin og lever livet sitt, og å forstå mer av den enkeltes individuelle behov for tilrettelegging. Den teknologiske utviklingen gjør dette mulig, men krever også mer av oss.</w:t>
      </w:r>
    </w:p>
    <w:p w14:paraId="0FE343BC" w14:textId="77777777" w:rsidR="00CC7DB7" w:rsidRPr="004E3BC8" w:rsidRDefault="00CC7DB7" w:rsidP="00CC7DB7">
      <w:pPr>
        <w:rPr>
          <w:rFonts w:cs="Arial"/>
          <w:szCs w:val="28"/>
        </w:rPr>
      </w:pPr>
    </w:p>
    <w:p w14:paraId="1CAA3C2C" w14:textId="77777777" w:rsidR="00CC7DB7" w:rsidRPr="004E3BC8" w:rsidRDefault="00CC7DB7" w:rsidP="007E462E">
      <w:pPr>
        <w:ind w:left="0"/>
        <w:rPr>
          <w:rFonts w:cs="Arial"/>
          <w:szCs w:val="28"/>
        </w:rPr>
      </w:pPr>
      <w:r w:rsidRPr="004E3BC8">
        <w:rPr>
          <w:rFonts w:cs="Arial"/>
          <w:szCs w:val="28"/>
        </w:rPr>
        <w:t xml:space="preserve">Her må vi legge fra oss det vi ikke lenger har behov for </w:t>
      </w:r>
      <w:proofErr w:type="spellStart"/>
      <w:r w:rsidRPr="004E3BC8">
        <w:rPr>
          <w:rFonts w:cs="Arial"/>
          <w:szCs w:val="28"/>
        </w:rPr>
        <w:t>og</w:t>
      </w:r>
      <w:proofErr w:type="spellEnd"/>
      <w:r w:rsidRPr="004E3BC8">
        <w:rPr>
          <w:rFonts w:cs="Arial"/>
          <w:szCs w:val="28"/>
        </w:rPr>
        <w:t xml:space="preserve"> ta med oss det vi mener har verdi for framtiden, samtidig som nye arbeidsformer må utvikles. Det er utgangspunktet for denne strategiplanen, som blir grunnlaget for det nye styrets arbeid i kommende treårsperiode. </w:t>
      </w:r>
    </w:p>
    <w:p w14:paraId="49D3124A" w14:textId="77777777" w:rsidR="00CC7DB7" w:rsidRPr="004E3BC8" w:rsidRDefault="00CC7DB7" w:rsidP="00CC7DB7">
      <w:pPr>
        <w:rPr>
          <w:rFonts w:cs="Arial"/>
          <w:szCs w:val="28"/>
        </w:rPr>
      </w:pPr>
    </w:p>
    <w:p w14:paraId="41718476" w14:textId="77777777" w:rsidR="00CC7DB7" w:rsidRPr="004E3BC8" w:rsidRDefault="00CC7DB7" w:rsidP="00CC7DB7">
      <w:pPr>
        <w:pStyle w:val="Overskrift2"/>
      </w:pPr>
      <w:r w:rsidRPr="004E3BC8">
        <w:t xml:space="preserve">2. Verdigrunnlag </w:t>
      </w:r>
    </w:p>
    <w:p w14:paraId="3AF38C11" w14:textId="77777777" w:rsidR="00CC7DB7" w:rsidRPr="004E3BC8" w:rsidRDefault="00CC7DB7" w:rsidP="007E462E">
      <w:pPr>
        <w:ind w:left="0"/>
        <w:rPr>
          <w:rFonts w:cs="Arial"/>
          <w:szCs w:val="28"/>
        </w:rPr>
      </w:pPr>
      <w:r w:rsidRPr="004E3BC8">
        <w:rPr>
          <w:rFonts w:cs="Arial"/>
          <w:szCs w:val="28"/>
        </w:rPr>
        <w:t xml:space="preserve">Vi vil møte alle mennesker med respekt for den enkeltes liv og tro. Alle har en plass i Guds mangfoldige skaperverk, alle har samme menneskeverd og rett til likeverd og likestilling. </w:t>
      </w:r>
    </w:p>
    <w:p w14:paraId="25402C6F" w14:textId="77777777" w:rsidR="0008606D" w:rsidRDefault="0008606D" w:rsidP="007E462E">
      <w:pPr>
        <w:ind w:left="0"/>
        <w:rPr>
          <w:rFonts w:cs="Arial"/>
          <w:szCs w:val="28"/>
        </w:rPr>
      </w:pPr>
    </w:p>
    <w:p w14:paraId="45C29AF4" w14:textId="77777777" w:rsidR="0008606D" w:rsidRDefault="00CC7DB7" w:rsidP="007E462E">
      <w:pPr>
        <w:ind w:left="0"/>
        <w:rPr>
          <w:rFonts w:cs="Arial"/>
          <w:szCs w:val="28"/>
        </w:rPr>
      </w:pPr>
      <w:r w:rsidRPr="004E3BC8">
        <w:rPr>
          <w:rFonts w:cs="Arial"/>
          <w:szCs w:val="28"/>
        </w:rPr>
        <w:t xml:space="preserve">KABB er en diakonal organisasjon. Vårt verdigrunnlag er den felles kristne tro slik den er uttrykt i Bibelen og den apostoliske trosbekjennelsen.  </w:t>
      </w:r>
      <w:r w:rsidRPr="004E3BC8">
        <w:rPr>
          <w:rFonts w:cs="Arial"/>
          <w:szCs w:val="28"/>
        </w:rPr>
        <w:br/>
      </w:r>
    </w:p>
    <w:p w14:paraId="2C5142EA" w14:textId="29F56223" w:rsidR="00CC7DB7" w:rsidRPr="004E3BC8" w:rsidRDefault="00CC7DB7" w:rsidP="007E462E">
      <w:pPr>
        <w:ind w:left="0"/>
        <w:rPr>
          <w:rFonts w:cs="Arial"/>
          <w:szCs w:val="28"/>
        </w:rPr>
      </w:pPr>
      <w:r w:rsidRPr="004E3BC8">
        <w:rPr>
          <w:rFonts w:cs="Arial"/>
          <w:szCs w:val="28"/>
        </w:rPr>
        <w:t xml:space="preserve">Til grunn for vårt arbeid legger vi også FNs </w:t>
      </w:r>
      <w:proofErr w:type="spellStart"/>
      <w:r w:rsidRPr="004E3BC8">
        <w:rPr>
          <w:rFonts w:cs="Arial"/>
          <w:szCs w:val="28"/>
        </w:rPr>
        <w:t>bærekraftsmål</w:t>
      </w:r>
      <w:proofErr w:type="spellEnd"/>
      <w:r w:rsidRPr="004E3BC8">
        <w:rPr>
          <w:rFonts w:cs="Arial"/>
          <w:szCs w:val="28"/>
        </w:rPr>
        <w:t xml:space="preserve">, FNs erklæring om funksjonshemmedes rettigheter (CRPD) og hovedtankene i Kirkenes Verdensråds erklæring “Tilværelsens gave”. </w:t>
      </w:r>
    </w:p>
    <w:p w14:paraId="4480E393" w14:textId="77777777" w:rsidR="00CC7DB7" w:rsidRPr="004E3BC8" w:rsidRDefault="00CC7DB7" w:rsidP="00CC7DB7">
      <w:pPr>
        <w:rPr>
          <w:rFonts w:cs="Arial"/>
          <w:szCs w:val="28"/>
        </w:rPr>
      </w:pPr>
      <w:r w:rsidRPr="004E3BC8">
        <w:rPr>
          <w:rFonts w:cs="Arial"/>
          <w:szCs w:val="28"/>
        </w:rPr>
        <w:lastRenderedPageBreak/>
        <w:t xml:space="preserve"> </w:t>
      </w:r>
    </w:p>
    <w:p w14:paraId="1FA74CB4" w14:textId="77777777" w:rsidR="00CC7DB7" w:rsidRPr="004E3BC8" w:rsidRDefault="00CC7DB7" w:rsidP="00CC7DB7">
      <w:pPr>
        <w:pStyle w:val="Overskrift2"/>
      </w:pPr>
      <w:r w:rsidRPr="004E3BC8">
        <w:t>3. Vårt oppdrag</w:t>
      </w:r>
    </w:p>
    <w:p w14:paraId="7036681C" w14:textId="77777777" w:rsidR="00CC7DB7" w:rsidRPr="004E3BC8" w:rsidRDefault="00CC7DB7" w:rsidP="0008606D">
      <w:pPr>
        <w:ind w:left="0"/>
        <w:rPr>
          <w:rFonts w:cs="Arial"/>
          <w:szCs w:val="28"/>
        </w:rPr>
      </w:pPr>
      <w:r w:rsidRPr="004E3BC8">
        <w:rPr>
          <w:rFonts w:cs="Arial"/>
          <w:szCs w:val="28"/>
        </w:rPr>
        <w:t xml:space="preserve">KABB sin kjernevirksomhet er tydelig og klart beskrevet i formålsparagrafen. </w:t>
      </w:r>
    </w:p>
    <w:p w14:paraId="7244E863" w14:textId="77777777" w:rsidR="00CC7DB7" w:rsidRPr="004E3BC8" w:rsidRDefault="00CC7DB7" w:rsidP="00CC7DB7">
      <w:pPr>
        <w:rPr>
          <w:rFonts w:cs="Arial"/>
          <w:szCs w:val="28"/>
        </w:rPr>
      </w:pPr>
    </w:p>
    <w:p w14:paraId="589425A9" w14:textId="77777777" w:rsidR="00CC7DB7" w:rsidRPr="00A51D91" w:rsidRDefault="00CC7DB7" w:rsidP="0008606D">
      <w:pPr>
        <w:pStyle w:val="Overskrift3"/>
        <w:ind w:left="0"/>
      </w:pPr>
      <w:r w:rsidRPr="00A51D91">
        <w:t xml:space="preserve">KABB skal: </w:t>
      </w:r>
    </w:p>
    <w:p w14:paraId="46759C6F" w14:textId="38786B64" w:rsidR="00CC7DB7" w:rsidRDefault="00CC7DB7" w:rsidP="0008606D">
      <w:pPr>
        <w:ind w:left="0"/>
        <w:rPr>
          <w:rFonts w:cs="Arial"/>
          <w:szCs w:val="28"/>
        </w:rPr>
      </w:pPr>
      <w:r w:rsidRPr="004E3BC8">
        <w:rPr>
          <w:rFonts w:cs="Arial"/>
          <w:szCs w:val="28"/>
        </w:rPr>
        <w:t xml:space="preserve">a) skape møtepunkter som gir økt selvtillit, bidrar til gjensidig vekst og utvikling, og setter den enkelte bedre i stand til å delta aktivt i samfunns- og menighetsliv. </w:t>
      </w:r>
    </w:p>
    <w:p w14:paraId="7EBCAF2B" w14:textId="77777777" w:rsidR="0008606D" w:rsidRPr="004E3BC8" w:rsidRDefault="0008606D" w:rsidP="0008606D">
      <w:pPr>
        <w:ind w:left="0"/>
        <w:rPr>
          <w:rFonts w:cs="Arial"/>
          <w:szCs w:val="28"/>
        </w:rPr>
      </w:pPr>
    </w:p>
    <w:p w14:paraId="28FF3893" w14:textId="77777777" w:rsidR="00CC7DB7" w:rsidRPr="004E3BC8" w:rsidRDefault="00CC7DB7" w:rsidP="00031271">
      <w:pPr>
        <w:ind w:left="0"/>
        <w:rPr>
          <w:rFonts w:cs="Arial"/>
          <w:szCs w:val="28"/>
        </w:rPr>
      </w:pPr>
      <w:r w:rsidRPr="004E3BC8">
        <w:rPr>
          <w:rFonts w:cs="Arial"/>
          <w:szCs w:val="28"/>
        </w:rPr>
        <w:t xml:space="preserve">b) gjøre informasjon og litteratur tilgjengelig for målgruppen. </w:t>
      </w:r>
    </w:p>
    <w:p w14:paraId="59904BD3" w14:textId="77777777" w:rsidR="00031271" w:rsidRDefault="00031271" w:rsidP="00031271">
      <w:pPr>
        <w:ind w:left="0"/>
        <w:rPr>
          <w:rFonts w:cs="Arial"/>
          <w:szCs w:val="28"/>
        </w:rPr>
      </w:pPr>
    </w:p>
    <w:p w14:paraId="622A289B" w14:textId="3BF8F9B4" w:rsidR="00CC7DB7" w:rsidRPr="004E3BC8" w:rsidRDefault="00CC7DB7" w:rsidP="00031271">
      <w:pPr>
        <w:ind w:left="0"/>
        <w:rPr>
          <w:rFonts w:cs="Arial"/>
          <w:szCs w:val="28"/>
        </w:rPr>
      </w:pPr>
      <w:r w:rsidRPr="004E3BC8">
        <w:rPr>
          <w:rFonts w:cs="Arial"/>
          <w:szCs w:val="28"/>
        </w:rPr>
        <w:t xml:space="preserve">c) påvirke samfunnet, og særlig kristne menigheter og organisasjoner til å gjøre sine tilbud universelt utformet og legge til rette for at syns- og lesehemmede blir aktive deltakere. </w:t>
      </w:r>
    </w:p>
    <w:p w14:paraId="37376594" w14:textId="77777777" w:rsidR="00031271" w:rsidRDefault="00031271" w:rsidP="00031271">
      <w:pPr>
        <w:ind w:left="0"/>
        <w:rPr>
          <w:rFonts w:cs="Arial"/>
          <w:szCs w:val="28"/>
        </w:rPr>
      </w:pPr>
    </w:p>
    <w:p w14:paraId="5F7070D3" w14:textId="4621B381" w:rsidR="00CC7DB7" w:rsidRPr="004E3BC8" w:rsidRDefault="00CC7DB7" w:rsidP="00031271">
      <w:pPr>
        <w:ind w:left="0"/>
        <w:rPr>
          <w:rFonts w:cs="Arial"/>
          <w:szCs w:val="28"/>
        </w:rPr>
      </w:pPr>
      <w:r w:rsidRPr="004E3BC8">
        <w:rPr>
          <w:rFonts w:cs="Arial"/>
          <w:szCs w:val="28"/>
        </w:rPr>
        <w:t>KABB har et særlig ansvar for å delta i samtalen om teologiske og ideologiske spørsmål som angår våre medlemmer, som for eksempel menneskesyn</w:t>
      </w:r>
      <w:r w:rsidR="00126C62">
        <w:rPr>
          <w:rFonts w:cs="Arial"/>
          <w:szCs w:val="28"/>
        </w:rPr>
        <w:t>, l</w:t>
      </w:r>
      <w:r w:rsidRPr="004E3BC8">
        <w:rPr>
          <w:rFonts w:cs="Arial"/>
          <w:szCs w:val="28"/>
        </w:rPr>
        <w:t>ikeverd</w:t>
      </w:r>
      <w:r w:rsidR="00126C62">
        <w:rPr>
          <w:rFonts w:cs="Arial"/>
          <w:szCs w:val="28"/>
        </w:rPr>
        <w:t xml:space="preserve"> og </w:t>
      </w:r>
      <w:r w:rsidR="00126C62" w:rsidRPr="004E3BC8">
        <w:rPr>
          <w:rFonts w:cs="Arial"/>
          <w:szCs w:val="28"/>
        </w:rPr>
        <w:t>helbredelse</w:t>
      </w:r>
      <w:r w:rsidRPr="004E3BC8">
        <w:rPr>
          <w:rFonts w:cs="Arial"/>
          <w:szCs w:val="28"/>
        </w:rPr>
        <w:t xml:space="preserve">. KABB sitt fagforum er vår tenketank og arena for å behandle og følge opp slike spørsmål. </w:t>
      </w:r>
    </w:p>
    <w:p w14:paraId="77A53CCB" w14:textId="77777777" w:rsidR="00CC7DB7" w:rsidRPr="004E3BC8" w:rsidRDefault="00CC7DB7" w:rsidP="00CC7DB7">
      <w:pPr>
        <w:rPr>
          <w:rFonts w:cs="Arial"/>
          <w:szCs w:val="28"/>
        </w:rPr>
      </w:pPr>
      <w:r w:rsidRPr="004E3BC8">
        <w:rPr>
          <w:rFonts w:cs="Arial"/>
          <w:szCs w:val="28"/>
        </w:rPr>
        <w:t xml:space="preserve"> </w:t>
      </w:r>
    </w:p>
    <w:p w14:paraId="191A3867" w14:textId="77777777" w:rsidR="00CC7DB7" w:rsidRPr="004E3BC8" w:rsidRDefault="00CC7DB7" w:rsidP="00CC7DB7">
      <w:pPr>
        <w:pStyle w:val="Overskrift2"/>
      </w:pPr>
      <w:r w:rsidRPr="004E3BC8">
        <w:t xml:space="preserve">4. Strategiske satsningsområder 2022 -2025 </w:t>
      </w:r>
    </w:p>
    <w:p w14:paraId="1DF27640" w14:textId="77777777" w:rsidR="00CC7DB7" w:rsidRPr="00A51D91" w:rsidRDefault="00CC7DB7" w:rsidP="00031271">
      <w:pPr>
        <w:pStyle w:val="Overskrift3"/>
        <w:ind w:left="0"/>
      </w:pPr>
      <w:r w:rsidRPr="00A51D91">
        <w:t xml:space="preserve">a. Møteplasser, lokalt, nasjonalt og digitalt  </w:t>
      </w:r>
    </w:p>
    <w:p w14:paraId="75D8C3CA" w14:textId="77777777" w:rsidR="00126C62" w:rsidRPr="004E3BC8" w:rsidRDefault="00126C62" w:rsidP="00126C62">
      <w:pPr>
        <w:ind w:left="0"/>
        <w:rPr>
          <w:rFonts w:cs="Arial"/>
          <w:szCs w:val="28"/>
        </w:rPr>
      </w:pPr>
      <w:r w:rsidRPr="004E3BC8">
        <w:rPr>
          <w:rFonts w:cs="Arial"/>
          <w:szCs w:val="28"/>
        </w:rPr>
        <w:t xml:space="preserve">Vi vil styrke og systematisere vår tilstedeværelse der synshemmede og personer med dysleksi og lesevansker lever og bor. Vi vil bistå og videreutvikle KABB sine lokalforeninger, </w:t>
      </w:r>
      <w:proofErr w:type="spellStart"/>
      <w:r>
        <w:rPr>
          <w:rFonts w:cs="Arial"/>
          <w:szCs w:val="28"/>
        </w:rPr>
        <w:t>f.eks</w:t>
      </w:r>
      <w:proofErr w:type="spellEnd"/>
      <w:r>
        <w:rPr>
          <w:rFonts w:cs="Arial"/>
          <w:szCs w:val="28"/>
        </w:rPr>
        <w:t xml:space="preserve"> med enkel økonomihåndtering og annonsering, og starte</w:t>
      </w:r>
      <w:r w:rsidRPr="007F5BC0">
        <w:rPr>
          <w:rFonts w:cs="Arial"/>
          <w:color w:val="C00000"/>
          <w:szCs w:val="28"/>
        </w:rPr>
        <w:t xml:space="preserve"> </w:t>
      </w:r>
      <w:r w:rsidRPr="004E3BC8">
        <w:rPr>
          <w:rFonts w:cs="Arial"/>
          <w:szCs w:val="28"/>
        </w:rPr>
        <w:t>flere</w:t>
      </w:r>
      <w:r>
        <w:rPr>
          <w:rFonts w:cs="Arial"/>
          <w:szCs w:val="28"/>
        </w:rPr>
        <w:t xml:space="preserve"> lokalforeninger</w:t>
      </w:r>
      <w:r w:rsidRPr="004E3BC8">
        <w:rPr>
          <w:rFonts w:cs="Arial"/>
          <w:szCs w:val="28"/>
        </w:rPr>
        <w:t xml:space="preserve"> der det er grunnlag og mulighet for det. Regionale samlinger som KABB Kortreist skal videreføres og bidra til å samle og inspirere medlemmer, seende støttespillere og lokale menigheter og kirker. </w:t>
      </w:r>
    </w:p>
    <w:p w14:paraId="3494AB59" w14:textId="77777777" w:rsidR="00126C62" w:rsidRPr="004E3BC8" w:rsidRDefault="00126C62" w:rsidP="00CC7DB7">
      <w:pPr>
        <w:rPr>
          <w:rFonts w:cs="Arial"/>
          <w:szCs w:val="28"/>
        </w:rPr>
      </w:pPr>
    </w:p>
    <w:p w14:paraId="16301D94" w14:textId="77777777" w:rsidR="00CC7DB7" w:rsidRPr="004E3BC8" w:rsidRDefault="00CC7DB7" w:rsidP="00031271">
      <w:pPr>
        <w:ind w:left="0"/>
        <w:rPr>
          <w:rFonts w:cs="Arial"/>
          <w:szCs w:val="28"/>
        </w:rPr>
      </w:pPr>
      <w:r w:rsidRPr="004E3BC8">
        <w:rPr>
          <w:rFonts w:cs="Arial"/>
          <w:szCs w:val="28"/>
        </w:rPr>
        <w:t xml:space="preserve">Landsomfattende sommersamlinger arrangeres i tilknytning til generalforsamlingen hvert tredje år. I tillegg kan det arrangeres temabasert samlinger og kurs med deltakere fra hele landet. </w:t>
      </w:r>
    </w:p>
    <w:p w14:paraId="4EEB7DA6" w14:textId="77777777" w:rsidR="00CC7DB7" w:rsidRPr="004E3BC8" w:rsidRDefault="00CC7DB7" w:rsidP="00CC7DB7">
      <w:pPr>
        <w:rPr>
          <w:rFonts w:cs="Arial"/>
          <w:szCs w:val="28"/>
        </w:rPr>
      </w:pPr>
    </w:p>
    <w:p w14:paraId="3B401CB3" w14:textId="77777777" w:rsidR="00CC7DB7" w:rsidRPr="004E3BC8" w:rsidRDefault="00CC7DB7" w:rsidP="00031271">
      <w:pPr>
        <w:ind w:left="0"/>
        <w:rPr>
          <w:rFonts w:cs="Arial"/>
          <w:szCs w:val="28"/>
        </w:rPr>
      </w:pPr>
      <w:r w:rsidRPr="004E3BC8">
        <w:rPr>
          <w:rFonts w:cs="Arial"/>
          <w:szCs w:val="28"/>
        </w:rPr>
        <w:t xml:space="preserve">Digitale tilbud skal utvikles videre slik at flere kan delta, blant annet på kurs og møter for ulike målgrupper. </w:t>
      </w:r>
    </w:p>
    <w:p w14:paraId="44250D6C" w14:textId="77777777" w:rsidR="00031271" w:rsidRDefault="00031271" w:rsidP="00031271">
      <w:pPr>
        <w:ind w:left="0"/>
        <w:rPr>
          <w:rFonts w:cs="Arial"/>
          <w:szCs w:val="28"/>
        </w:rPr>
      </w:pPr>
    </w:p>
    <w:p w14:paraId="1B15E355" w14:textId="6340B322" w:rsidR="00CC7DB7" w:rsidRPr="004E3BC8" w:rsidRDefault="00CC7DB7" w:rsidP="00031271">
      <w:pPr>
        <w:ind w:left="0"/>
        <w:rPr>
          <w:rFonts w:cs="Arial"/>
          <w:szCs w:val="28"/>
        </w:rPr>
      </w:pPr>
      <w:r w:rsidRPr="004E3BC8">
        <w:rPr>
          <w:rFonts w:cs="Arial"/>
          <w:szCs w:val="28"/>
        </w:rPr>
        <w:t xml:space="preserve">KABB vil også bidra til at mennesker med nedsatt funksjonsevne kan delta på arrangementer i regi av andre organisasjoner og kirkesamfunn. </w:t>
      </w:r>
    </w:p>
    <w:p w14:paraId="31BEE1E3" w14:textId="77777777" w:rsidR="00CC7DB7" w:rsidRPr="004E3BC8" w:rsidRDefault="00CC7DB7" w:rsidP="00CC7DB7">
      <w:pPr>
        <w:rPr>
          <w:rFonts w:cs="Arial"/>
          <w:szCs w:val="28"/>
        </w:rPr>
      </w:pPr>
      <w:r w:rsidRPr="004E3BC8">
        <w:rPr>
          <w:rFonts w:cs="Arial"/>
          <w:szCs w:val="28"/>
        </w:rPr>
        <w:t xml:space="preserve"> </w:t>
      </w:r>
    </w:p>
    <w:p w14:paraId="02EC892D" w14:textId="77777777" w:rsidR="00CC7DB7" w:rsidRPr="00A51D91" w:rsidRDefault="00CC7DB7" w:rsidP="00031271">
      <w:pPr>
        <w:pStyle w:val="Overskrift3"/>
        <w:ind w:left="0"/>
      </w:pPr>
      <w:r w:rsidRPr="00A51D91">
        <w:lastRenderedPageBreak/>
        <w:t xml:space="preserve">b. Brukermedvirkning og frivillighet </w:t>
      </w:r>
    </w:p>
    <w:p w14:paraId="5FA8D861" w14:textId="77777777" w:rsidR="00C249C1" w:rsidRPr="004E3BC8" w:rsidRDefault="00C249C1" w:rsidP="00C249C1">
      <w:pPr>
        <w:ind w:left="0"/>
        <w:rPr>
          <w:rFonts w:cs="Arial"/>
          <w:szCs w:val="28"/>
        </w:rPr>
      </w:pPr>
      <w:r w:rsidRPr="004C01CF">
        <w:rPr>
          <w:rFonts w:cs="Arial"/>
          <w:szCs w:val="28"/>
        </w:rPr>
        <w:t xml:space="preserve">KABB ønsker å legge til rette for aktiv brukermedvirkning, frivillig arbeid og likepersonsarbeid i hele organisasjonen. I løpet av perioden skal det </w:t>
      </w:r>
      <w:r w:rsidRPr="004E3BC8">
        <w:rPr>
          <w:rFonts w:cs="Arial"/>
          <w:szCs w:val="28"/>
        </w:rPr>
        <w:t xml:space="preserve">settes i verk tiltak for å rekruttere flere frivillige både i målgruppen og blant seende støttespillere. Med flere frivillige når vi lenger ut med våre tilbud, skaper engasjement og gjør KABB bedre kjent. </w:t>
      </w:r>
    </w:p>
    <w:p w14:paraId="76E4F993" w14:textId="77777777" w:rsidR="00CC7DB7" w:rsidRPr="004E3BC8" w:rsidRDefault="00CC7DB7" w:rsidP="00CC7DB7">
      <w:pPr>
        <w:rPr>
          <w:rFonts w:cs="Arial"/>
          <w:szCs w:val="28"/>
        </w:rPr>
      </w:pPr>
    </w:p>
    <w:p w14:paraId="49477A0F" w14:textId="77777777" w:rsidR="00CC7DB7" w:rsidRPr="004E3BC8" w:rsidRDefault="00CC7DB7" w:rsidP="00031271">
      <w:pPr>
        <w:ind w:left="0"/>
        <w:rPr>
          <w:rFonts w:cs="Arial"/>
          <w:szCs w:val="28"/>
        </w:rPr>
      </w:pPr>
      <w:r w:rsidRPr="004E3BC8">
        <w:rPr>
          <w:rFonts w:cs="Arial"/>
          <w:szCs w:val="28"/>
        </w:rPr>
        <w:t>Aktuelle oppgaver for frivillige kan være å styrke kontakten mellom medlemmer, delta aktivt i vårt informasjons- og påvirkningsarbeid, delta med ledsageroppgaver osv.</w:t>
      </w:r>
    </w:p>
    <w:p w14:paraId="56225C74" w14:textId="77777777" w:rsidR="00CC7DB7" w:rsidRPr="004E3BC8" w:rsidRDefault="00CC7DB7" w:rsidP="00CC7DB7">
      <w:pPr>
        <w:rPr>
          <w:rFonts w:cs="Arial"/>
          <w:szCs w:val="28"/>
        </w:rPr>
      </w:pPr>
    </w:p>
    <w:p w14:paraId="7F41A128" w14:textId="77777777" w:rsidR="00CC7DB7" w:rsidRPr="004E3BC8" w:rsidRDefault="00CC7DB7" w:rsidP="00031271">
      <w:pPr>
        <w:ind w:left="0"/>
        <w:rPr>
          <w:rFonts w:cs="Arial"/>
          <w:szCs w:val="28"/>
        </w:rPr>
      </w:pPr>
      <w:r w:rsidRPr="004E3BC8">
        <w:rPr>
          <w:rFonts w:cs="Arial"/>
          <w:szCs w:val="28"/>
        </w:rPr>
        <w:t xml:space="preserve">KABB sine målgrupper skal involveres og delta aktivt i utvikling av nye tjenester, og i planlegging, gjennomføring og evaluering av arrangementer.  </w:t>
      </w:r>
    </w:p>
    <w:p w14:paraId="13D085A1" w14:textId="77777777" w:rsidR="00CC7DB7" w:rsidRPr="004E3BC8" w:rsidRDefault="00CC7DB7" w:rsidP="00CC7DB7">
      <w:pPr>
        <w:rPr>
          <w:rFonts w:cs="Arial"/>
          <w:szCs w:val="28"/>
        </w:rPr>
      </w:pPr>
      <w:r w:rsidRPr="004E3BC8">
        <w:rPr>
          <w:rFonts w:cs="Arial"/>
          <w:szCs w:val="28"/>
        </w:rPr>
        <w:t xml:space="preserve"> </w:t>
      </w:r>
    </w:p>
    <w:p w14:paraId="41A31BF9" w14:textId="77777777" w:rsidR="00CC7DB7" w:rsidRPr="00A51D91" w:rsidRDefault="00CC7DB7" w:rsidP="00031271">
      <w:pPr>
        <w:pStyle w:val="Overskrift3"/>
        <w:ind w:left="0"/>
      </w:pPr>
      <w:r w:rsidRPr="00A51D91">
        <w:t xml:space="preserve">c. Innholdsproduksjon, tilgjengelighet og teknologi </w:t>
      </w:r>
    </w:p>
    <w:p w14:paraId="2974F8EC" w14:textId="77777777" w:rsidR="00CC7DB7" w:rsidRPr="004E3BC8" w:rsidRDefault="00CC7DB7" w:rsidP="00031271">
      <w:pPr>
        <w:ind w:left="0"/>
        <w:rPr>
          <w:rFonts w:cs="Arial"/>
          <w:szCs w:val="28"/>
        </w:rPr>
      </w:pPr>
      <w:r w:rsidRPr="004E3BC8">
        <w:rPr>
          <w:rFonts w:cs="Arial"/>
          <w:szCs w:val="28"/>
        </w:rPr>
        <w:t xml:space="preserve">KABB skal videreutvikle og styrke sin bibliotektjeneste: </w:t>
      </w:r>
    </w:p>
    <w:p w14:paraId="077E4AEE" w14:textId="77777777" w:rsidR="00CC7DB7" w:rsidRPr="004E3BC8" w:rsidRDefault="00CC7DB7" w:rsidP="00031271">
      <w:pPr>
        <w:ind w:left="0"/>
        <w:rPr>
          <w:rFonts w:cs="Arial"/>
          <w:szCs w:val="28"/>
        </w:rPr>
      </w:pPr>
      <w:r w:rsidRPr="004E3BC8">
        <w:rPr>
          <w:rFonts w:cs="Arial"/>
          <w:szCs w:val="28"/>
        </w:rPr>
        <w:t xml:space="preserve">- I samarbeid med Nasjonalbiblioteket skal vi videreutvikle og sikre et godt og bredt bibliotektilbud med høy faglig kompetanse innen litteratur og drift av tilrettelagte bibliotektjenester. </w:t>
      </w:r>
    </w:p>
    <w:p w14:paraId="130D5418" w14:textId="77777777" w:rsidR="00CC7DB7" w:rsidRPr="004E3BC8" w:rsidRDefault="00CC7DB7" w:rsidP="00CC7DB7">
      <w:pPr>
        <w:rPr>
          <w:rFonts w:cs="Arial"/>
          <w:szCs w:val="28"/>
        </w:rPr>
      </w:pPr>
    </w:p>
    <w:p w14:paraId="015FE913" w14:textId="77777777" w:rsidR="00CC7DB7" w:rsidRPr="004E3BC8" w:rsidRDefault="00CC7DB7" w:rsidP="00DE435F">
      <w:pPr>
        <w:ind w:left="0"/>
        <w:rPr>
          <w:rFonts w:cs="Arial"/>
          <w:szCs w:val="28"/>
        </w:rPr>
      </w:pPr>
      <w:r w:rsidRPr="004E3BC8">
        <w:rPr>
          <w:rFonts w:cs="Arial"/>
          <w:szCs w:val="28"/>
        </w:rPr>
        <w:t xml:space="preserve">- Vi vil bygge videre på det gode samarbeidet med Norsk Lyd- og Blindeskriftbibliotek (NLB). Vi skal fortsette å bruke og utvikle en felles utlånsplattform for å formidle innhold til våre målgrupper. KABB skal være en del av NLB sitt produksjonsmiljø og vil så langt det er mulig tilpasse seg de produksjonstekniske kravene NLB stiller. </w:t>
      </w:r>
    </w:p>
    <w:p w14:paraId="577D34E6" w14:textId="77777777" w:rsidR="00CC7DB7" w:rsidRPr="004E3BC8" w:rsidRDefault="00CC7DB7" w:rsidP="00CC7DB7">
      <w:pPr>
        <w:rPr>
          <w:rFonts w:cs="Arial"/>
          <w:szCs w:val="28"/>
        </w:rPr>
      </w:pPr>
    </w:p>
    <w:p w14:paraId="796341D4" w14:textId="77777777" w:rsidR="00CC7DB7" w:rsidRPr="004E3BC8" w:rsidRDefault="00CC7DB7" w:rsidP="00DE435F">
      <w:pPr>
        <w:ind w:left="0"/>
        <w:rPr>
          <w:rFonts w:cs="Arial"/>
          <w:szCs w:val="28"/>
        </w:rPr>
      </w:pPr>
      <w:r w:rsidRPr="004E3BC8">
        <w:rPr>
          <w:rFonts w:cs="Arial"/>
          <w:szCs w:val="28"/>
        </w:rPr>
        <w:t xml:space="preserve">- Vi skal i mindre grad ha egne tekniske produksjonsløsninger for lydproduksjon, men etablere samarbeid med kvalifiserte leverandører innen produksjon av ulike former for tilgjengeliggjort innhold.  </w:t>
      </w:r>
    </w:p>
    <w:p w14:paraId="6FE16B5B" w14:textId="77777777" w:rsidR="00CC7DB7" w:rsidRPr="004E3BC8" w:rsidRDefault="00CC7DB7" w:rsidP="00CC7DB7">
      <w:pPr>
        <w:rPr>
          <w:rFonts w:cs="Arial"/>
          <w:szCs w:val="28"/>
        </w:rPr>
      </w:pPr>
    </w:p>
    <w:p w14:paraId="35E08050" w14:textId="498F625C" w:rsidR="00CC7DB7" w:rsidRPr="004E3BC8" w:rsidRDefault="00CC7DB7" w:rsidP="00DE435F">
      <w:pPr>
        <w:ind w:left="0"/>
        <w:rPr>
          <w:rFonts w:cs="Arial"/>
          <w:szCs w:val="28"/>
        </w:rPr>
      </w:pPr>
      <w:r w:rsidRPr="004E3BC8">
        <w:rPr>
          <w:rFonts w:cs="Arial"/>
          <w:szCs w:val="28"/>
        </w:rPr>
        <w:t xml:space="preserve">- I løpet av perioden skal KABB tilby litteratur og innhold etter Epub-3 standarden. Denne danner grunnlag for lydboka, punkt, storskrift og talesyntese.   </w:t>
      </w:r>
    </w:p>
    <w:p w14:paraId="00A75974" w14:textId="77777777" w:rsidR="00CC7DB7" w:rsidRPr="004E3BC8" w:rsidRDefault="00CC7DB7" w:rsidP="00CC7DB7">
      <w:pPr>
        <w:rPr>
          <w:rFonts w:cs="Arial"/>
          <w:szCs w:val="28"/>
        </w:rPr>
      </w:pPr>
    </w:p>
    <w:p w14:paraId="2F1F6932" w14:textId="77777777" w:rsidR="00CC7DB7" w:rsidRPr="004E3BC8" w:rsidRDefault="00CC7DB7" w:rsidP="00DE435F">
      <w:pPr>
        <w:ind w:left="0"/>
        <w:rPr>
          <w:rFonts w:cs="Arial"/>
          <w:szCs w:val="28"/>
        </w:rPr>
      </w:pPr>
      <w:r w:rsidRPr="004E3BC8">
        <w:rPr>
          <w:rFonts w:cs="Arial"/>
          <w:szCs w:val="28"/>
        </w:rPr>
        <w:t xml:space="preserve">- KABB skal øke og videreutvikle punkt- og storskrifttilbudet sitt i samarbeid med aktuelle fagmiljøer.  </w:t>
      </w:r>
    </w:p>
    <w:p w14:paraId="63136387" w14:textId="77777777" w:rsidR="00CC7DB7" w:rsidRPr="004E3BC8" w:rsidRDefault="00CC7DB7" w:rsidP="00CC7DB7">
      <w:pPr>
        <w:rPr>
          <w:rFonts w:cs="Arial"/>
          <w:szCs w:val="28"/>
        </w:rPr>
      </w:pPr>
    </w:p>
    <w:p w14:paraId="79DE1881" w14:textId="77777777" w:rsidR="00CC7DB7" w:rsidRPr="004E3BC8" w:rsidRDefault="00CC7DB7" w:rsidP="00DE435F">
      <w:pPr>
        <w:ind w:left="0"/>
        <w:rPr>
          <w:rFonts w:cs="Arial"/>
          <w:szCs w:val="28"/>
        </w:rPr>
      </w:pPr>
      <w:r w:rsidRPr="004E3BC8">
        <w:rPr>
          <w:rFonts w:cs="Arial"/>
          <w:szCs w:val="28"/>
        </w:rPr>
        <w:t xml:space="preserve">- Det er svært viktig at KABB styrker sin kompetanse om hvordan synshemmede og personer med dysleksi og lesevansker benytter seg av digital teknologi. Vi skal knytte oss til kunnskaps- og kompetansemiljøer slik at vi blir i stand til å gi støtte til våre brukere og medlemmer. </w:t>
      </w:r>
    </w:p>
    <w:p w14:paraId="585F08F2" w14:textId="77777777" w:rsidR="00CC7DB7" w:rsidRPr="004E3BC8" w:rsidRDefault="00CC7DB7" w:rsidP="00CC7DB7">
      <w:pPr>
        <w:rPr>
          <w:rFonts w:cs="Arial"/>
          <w:szCs w:val="28"/>
        </w:rPr>
      </w:pPr>
    </w:p>
    <w:p w14:paraId="50E6FDF6" w14:textId="77777777" w:rsidR="00CC7DB7" w:rsidRPr="004E3BC8" w:rsidRDefault="00CC7DB7" w:rsidP="00DE435F">
      <w:pPr>
        <w:ind w:left="0"/>
        <w:rPr>
          <w:rFonts w:cs="Arial"/>
          <w:szCs w:val="28"/>
        </w:rPr>
      </w:pPr>
      <w:r w:rsidRPr="004E3BC8">
        <w:rPr>
          <w:rFonts w:cs="Arial"/>
          <w:szCs w:val="28"/>
        </w:rPr>
        <w:lastRenderedPageBreak/>
        <w:t xml:space="preserve">- KABB skal produsere og publisere egne podkaster med informasjon og temaer som er relevante for målgruppen. </w:t>
      </w:r>
    </w:p>
    <w:p w14:paraId="48A99C3C" w14:textId="77777777" w:rsidR="00CC7DB7" w:rsidRPr="004E3BC8" w:rsidRDefault="00CC7DB7" w:rsidP="00CC7DB7">
      <w:pPr>
        <w:rPr>
          <w:rFonts w:cs="Arial"/>
          <w:szCs w:val="28"/>
        </w:rPr>
      </w:pPr>
      <w:r w:rsidRPr="004E3BC8">
        <w:rPr>
          <w:rFonts w:cs="Arial"/>
          <w:szCs w:val="28"/>
        </w:rPr>
        <w:t xml:space="preserve"> </w:t>
      </w:r>
    </w:p>
    <w:p w14:paraId="31A5F1B5" w14:textId="77777777" w:rsidR="00C249C1" w:rsidRPr="00A51D91" w:rsidRDefault="00C249C1" w:rsidP="00C249C1">
      <w:pPr>
        <w:pStyle w:val="Overskrift3"/>
        <w:ind w:left="0"/>
      </w:pPr>
      <w:r w:rsidRPr="00A51D91">
        <w:t xml:space="preserve">d. Barn og ungdom. </w:t>
      </w:r>
    </w:p>
    <w:p w14:paraId="776E7EB3" w14:textId="77777777" w:rsidR="00C249C1" w:rsidRDefault="00C249C1" w:rsidP="00C249C1">
      <w:pPr>
        <w:ind w:left="0"/>
        <w:rPr>
          <w:rFonts w:cs="Arial"/>
          <w:szCs w:val="28"/>
        </w:rPr>
      </w:pPr>
      <w:r w:rsidRPr="004E3BC8">
        <w:rPr>
          <w:rFonts w:cs="Arial"/>
          <w:szCs w:val="28"/>
        </w:rPr>
        <w:t>KABB vil medvirke til at barn og ungdom i våre målgrupper får oppfylt sin rett til trosopplæring. Vi vil gjøre en ekstra innsats for å rekruttere i yngre aldersgrupper og utvikle et nytt barne- og ungdomsarbeid med gode møteplasser både fysisk og digitalt. Det skal arbeides med et podkasttilbud til barn i samarbeid med andre organisasjoner.</w:t>
      </w:r>
    </w:p>
    <w:p w14:paraId="39BADFCE" w14:textId="77777777" w:rsidR="00C249C1" w:rsidRDefault="00C249C1" w:rsidP="00C249C1">
      <w:pPr>
        <w:ind w:left="0"/>
        <w:rPr>
          <w:rFonts w:cs="Arial"/>
          <w:szCs w:val="28"/>
        </w:rPr>
      </w:pPr>
    </w:p>
    <w:p w14:paraId="5128BF7F" w14:textId="77777777" w:rsidR="00C249C1" w:rsidRDefault="00C249C1" w:rsidP="00C249C1">
      <w:pPr>
        <w:pStyle w:val="Overskrift3"/>
        <w:ind w:left="0"/>
      </w:pPr>
      <w:r w:rsidRPr="00A51D91">
        <w:t xml:space="preserve">e. </w:t>
      </w:r>
      <w:r>
        <w:t>Eldre</w:t>
      </w:r>
    </w:p>
    <w:p w14:paraId="234746ED" w14:textId="77777777" w:rsidR="00C249C1" w:rsidRPr="00A138FD" w:rsidRDefault="00C249C1" w:rsidP="00C249C1">
      <w:pPr>
        <w:ind w:left="0"/>
        <w:rPr>
          <w:rFonts w:cs="Arial"/>
          <w:szCs w:val="28"/>
        </w:rPr>
      </w:pPr>
      <w:r w:rsidRPr="00A138FD">
        <w:rPr>
          <w:rFonts w:cs="Arial"/>
          <w:szCs w:val="28"/>
        </w:rPr>
        <w:t xml:space="preserve">KABB vil medvirke til at eldre i våre målgrupper så langt som mulig får dra nytte av våre tilbud. Særlig har mange eldre problemer med å følge med i utviklingen på det digitale området. Ved overgang til nye medier bør det legges særlig vekt på at disse er enkle å bruke. I mange tilfeller kan det være nødvendig å beholde kjente løsninger lenger i tillegg til de nye. </w:t>
      </w:r>
    </w:p>
    <w:p w14:paraId="63D5FC4E" w14:textId="77777777" w:rsidR="00C249C1" w:rsidRDefault="00C249C1" w:rsidP="00C249C1">
      <w:pPr>
        <w:ind w:left="0"/>
        <w:rPr>
          <w:rFonts w:cs="Arial"/>
          <w:szCs w:val="28"/>
        </w:rPr>
      </w:pPr>
    </w:p>
    <w:p w14:paraId="05A1C276" w14:textId="11CCCDD8" w:rsidR="00DE435F" w:rsidRDefault="008B6B08" w:rsidP="00DE435F">
      <w:pPr>
        <w:pStyle w:val="Overskrift3"/>
        <w:ind w:left="0"/>
      </w:pPr>
      <w:r>
        <w:t>f</w:t>
      </w:r>
      <w:r w:rsidR="00CC7DB7" w:rsidRPr="00A51D91">
        <w:t>. Innvandrere og minoriteter</w:t>
      </w:r>
      <w:r w:rsidR="00CC7DB7" w:rsidRPr="004E3BC8">
        <w:t xml:space="preserve"> </w:t>
      </w:r>
    </w:p>
    <w:p w14:paraId="6C18D669" w14:textId="73971230" w:rsidR="00CC7DB7" w:rsidRPr="00DE435F" w:rsidRDefault="00CC7DB7" w:rsidP="00DE435F">
      <w:pPr>
        <w:ind w:left="0"/>
      </w:pPr>
      <w:r w:rsidRPr="004E3BC8">
        <w:t xml:space="preserve">Det er et mål at minoriteter skal inkluderes i KABB sine tilbud. I perioden vil vi spesielt arbeide med synshemmede innvandrere og andre med ikke-norsk etnisk bakgrunn.  </w:t>
      </w:r>
    </w:p>
    <w:p w14:paraId="0FE65808" w14:textId="77777777" w:rsidR="00CC7DB7" w:rsidRPr="004E3BC8" w:rsidRDefault="00CC7DB7" w:rsidP="00CC7DB7">
      <w:pPr>
        <w:rPr>
          <w:rFonts w:cs="Arial"/>
          <w:szCs w:val="28"/>
        </w:rPr>
      </w:pPr>
    </w:p>
    <w:p w14:paraId="771C1866" w14:textId="4DA63BC8" w:rsidR="00DE435F" w:rsidRDefault="008B6B08" w:rsidP="00DE435F">
      <w:pPr>
        <w:pStyle w:val="Overskrift3"/>
        <w:ind w:left="0"/>
      </w:pPr>
      <w:r>
        <w:t>g</w:t>
      </w:r>
      <w:r w:rsidR="00CC7DB7" w:rsidRPr="00A51D91">
        <w:t xml:space="preserve">. Bemanning og kompetanse  </w:t>
      </w:r>
    </w:p>
    <w:p w14:paraId="358EBFB3" w14:textId="730DE521" w:rsidR="00CC7DB7" w:rsidRPr="00DE435F" w:rsidRDefault="00CC7DB7" w:rsidP="00DE435F">
      <w:pPr>
        <w:ind w:left="0"/>
        <w:rPr>
          <w:rFonts w:cstheme="majorBidi"/>
          <w:szCs w:val="24"/>
        </w:rPr>
      </w:pPr>
      <w:r w:rsidRPr="004E3BC8">
        <w:t xml:space="preserve">Vi vil heve kompetansen hos de ansatte på områder som knytter seg til våre kjernevirksomhet, som f.eks. synstap og dysleksi, diakoni, sjelesorg og universell utforming. Dette kan skje ved å kartlegge kompetansen i staben og legge til rette for videreutdanning og kursing av ansatte, og ved nyrekruttering. </w:t>
      </w:r>
    </w:p>
    <w:p w14:paraId="405D145D" w14:textId="77777777" w:rsidR="00CC7DB7" w:rsidRPr="004E3BC8" w:rsidRDefault="00CC7DB7" w:rsidP="00CC7DB7">
      <w:pPr>
        <w:rPr>
          <w:rFonts w:cs="Arial"/>
          <w:szCs w:val="28"/>
        </w:rPr>
      </w:pPr>
    </w:p>
    <w:p w14:paraId="4DE3018F" w14:textId="77777777" w:rsidR="00CC7DB7" w:rsidRPr="004E3BC8" w:rsidRDefault="00CC7DB7" w:rsidP="00DE435F">
      <w:pPr>
        <w:ind w:left="0"/>
        <w:rPr>
          <w:rFonts w:cs="Arial"/>
          <w:szCs w:val="28"/>
        </w:rPr>
      </w:pPr>
      <w:r w:rsidRPr="004E3BC8">
        <w:rPr>
          <w:rFonts w:cs="Arial"/>
          <w:szCs w:val="28"/>
        </w:rPr>
        <w:t xml:space="preserve">KABB skal øke sin kompetanse og ta i bruk gode verktøy innen prosjektledelse og prosjektstyring. </w:t>
      </w:r>
    </w:p>
    <w:p w14:paraId="18BFB99F" w14:textId="77777777" w:rsidR="00CC7DB7" w:rsidRPr="004E3BC8" w:rsidRDefault="00CC7DB7" w:rsidP="00CC7DB7">
      <w:pPr>
        <w:rPr>
          <w:rFonts w:cs="Arial"/>
          <w:szCs w:val="28"/>
        </w:rPr>
      </w:pPr>
    </w:p>
    <w:p w14:paraId="0E40C71B" w14:textId="77777777" w:rsidR="00CC7DB7" w:rsidRPr="004E3BC8" w:rsidRDefault="00CC7DB7" w:rsidP="00DE435F">
      <w:pPr>
        <w:ind w:left="0"/>
        <w:rPr>
          <w:rFonts w:cs="Arial"/>
          <w:szCs w:val="28"/>
        </w:rPr>
      </w:pPr>
      <w:r w:rsidRPr="004E3BC8">
        <w:rPr>
          <w:rFonts w:cs="Arial"/>
          <w:szCs w:val="28"/>
        </w:rPr>
        <w:t xml:space="preserve">KABB skal ha godkjente og solide fagsystemer til kartlegging og oppfølging av medlemmer og brukere.  Våre ansatte skal være oppdatert på og bruke digitale arbeidsverktøy for samhandling, prosjektstyring og arbeidsflyt i organisasjonen. </w:t>
      </w:r>
    </w:p>
    <w:p w14:paraId="66230F14" w14:textId="77777777" w:rsidR="00CC7DB7" w:rsidRPr="004E3BC8" w:rsidRDefault="00CC7DB7" w:rsidP="00CC7DB7">
      <w:pPr>
        <w:rPr>
          <w:rFonts w:cs="Arial"/>
          <w:szCs w:val="28"/>
        </w:rPr>
      </w:pPr>
    </w:p>
    <w:p w14:paraId="6A065BEA" w14:textId="77777777" w:rsidR="00CC7DB7" w:rsidRPr="004E3BC8" w:rsidRDefault="00CC7DB7" w:rsidP="00DE435F">
      <w:pPr>
        <w:ind w:left="0"/>
        <w:rPr>
          <w:rFonts w:cs="Arial"/>
          <w:szCs w:val="28"/>
        </w:rPr>
      </w:pPr>
      <w:r w:rsidRPr="004E3BC8">
        <w:rPr>
          <w:rFonts w:cs="Arial"/>
          <w:szCs w:val="28"/>
        </w:rPr>
        <w:t>Styret skal gjennomgå oppgavene staben gjør med tanke på muligheten for å redusere eller sette ut tjenester som ikke er en del av kjernevirksomheten.</w:t>
      </w:r>
    </w:p>
    <w:p w14:paraId="1100FE32" w14:textId="77777777" w:rsidR="00CC7DB7" w:rsidRPr="004E3BC8" w:rsidRDefault="00CC7DB7" w:rsidP="00CC7DB7">
      <w:pPr>
        <w:rPr>
          <w:rFonts w:cs="Arial"/>
          <w:szCs w:val="28"/>
        </w:rPr>
      </w:pPr>
    </w:p>
    <w:p w14:paraId="6E248400" w14:textId="0A523DCC" w:rsidR="00CC7DB7" w:rsidRDefault="008B6B08" w:rsidP="00DE435F">
      <w:pPr>
        <w:pStyle w:val="Overskrift3"/>
        <w:ind w:left="0"/>
      </w:pPr>
      <w:r>
        <w:lastRenderedPageBreak/>
        <w:t>h</w:t>
      </w:r>
      <w:r w:rsidR="00CC7DB7" w:rsidRPr="00A51D91">
        <w:t xml:space="preserve">. Finansiering og innsamling </w:t>
      </w:r>
    </w:p>
    <w:p w14:paraId="4788D0AC" w14:textId="77777777" w:rsidR="00CC7DB7" w:rsidRPr="004E3BC8" w:rsidRDefault="00CC7DB7" w:rsidP="00DE435F">
      <w:pPr>
        <w:ind w:left="0"/>
        <w:rPr>
          <w:rFonts w:cs="Arial"/>
          <w:szCs w:val="28"/>
        </w:rPr>
      </w:pPr>
      <w:r w:rsidRPr="004E3BC8">
        <w:rPr>
          <w:rFonts w:cs="Arial"/>
          <w:szCs w:val="28"/>
        </w:rPr>
        <w:t xml:space="preserve">KABB skal drive et lønnsomt inntektsarbeid. Nye innsamlingsaktiviteter skal gi et økonomisk overskudd som kommer brukere og medlemmer til gode. </w:t>
      </w:r>
    </w:p>
    <w:p w14:paraId="66BA4321" w14:textId="77777777" w:rsidR="00CC7DB7" w:rsidRPr="004E3BC8" w:rsidRDefault="00CC7DB7" w:rsidP="00CC7DB7">
      <w:pPr>
        <w:rPr>
          <w:rFonts w:cs="Arial"/>
          <w:szCs w:val="28"/>
        </w:rPr>
      </w:pPr>
    </w:p>
    <w:p w14:paraId="12AE315E" w14:textId="77777777" w:rsidR="00CC7DB7" w:rsidRPr="004E3BC8" w:rsidRDefault="00CC7DB7" w:rsidP="00DE435F">
      <w:pPr>
        <w:ind w:left="0"/>
        <w:rPr>
          <w:rFonts w:cs="Arial"/>
          <w:szCs w:val="28"/>
        </w:rPr>
      </w:pPr>
      <w:r w:rsidRPr="004E3BC8">
        <w:rPr>
          <w:rFonts w:cs="Arial"/>
          <w:szCs w:val="28"/>
        </w:rPr>
        <w:t xml:space="preserve">Vi skal utvikle innsamlingsarbeidet vårt på en måte som våre medlemmer og brukere opplever som etisk og verdig.  </w:t>
      </w:r>
    </w:p>
    <w:p w14:paraId="3FA89799" w14:textId="77777777" w:rsidR="00CC7DB7" w:rsidRPr="004E3BC8" w:rsidRDefault="00CC7DB7" w:rsidP="00CC7DB7">
      <w:pPr>
        <w:rPr>
          <w:rFonts w:cs="Arial"/>
          <w:szCs w:val="28"/>
        </w:rPr>
      </w:pPr>
    </w:p>
    <w:p w14:paraId="41CCA81E" w14:textId="77777777" w:rsidR="00CC7DB7" w:rsidRPr="004E3BC8" w:rsidRDefault="00CC7DB7" w:rsidP="00DE435F">
      <w:pPr>
        <w:ind w:left="0"/>
        <w:rPr>
          <w:rFonts w:cs="Arial"/>
          <w:szCs w:val="28"/>
        </w:rPr>
      </w:pPr>
      <w:r w:rsidRPr="004E3BC8">
        <w:rPr>
          <w:rFonts w:cs="Arial"/>
          <w:szCs w:val="28"/>
        </w:rPr>
        <w:t xml:space="preserve">Vi skal jobbe aktivt og påvirke politisk for å øke tilskudd til ulike former for tilrettelegging for våre målgrupper.  </w:t>
      </w:r>
    </w:p>
    <w:p w14:paraId="635A5113" w14:textId="77777777" w:rsidR="00CC7DB7" w:rsidRPr="004E3BC8" w:rsidRDefault="00CC7DB7" w:rsidP="00CC7DB7">
      <w:pPr>
        <w:rPr>
          <w:rFonts w:cs="Arial"/>
          <w:szCs w:val="28"/>
        </w:rPr>
      </w:pPr>
    </w:p>
    <w:p w14:paraId="1AE53F5D" w14:textId="397DD022" w:rsidR="00CC7DB7" w:rsidRDefault="008B6B08" w:rsidP="00DE435F">
      <w:pPr>
        <w:pStyle w:val="Overskrift3"/>
        <w:ind w:left="0"/>
      </w:pPr>
      <w:r>
        <w:t>i</w:t>
      </w:r>
      <w:r w:rsidR="00CC7DB7" w:rsidRPr="004E3BC8">
        <w:t xml:space="preserve">. Informasjon, samarbeid og påvirkning </w:t>
      </w:r>
    </w:p>
    <w:p w14:paraId="67BC971E" w14:textId="77777777" w:rsidR="00CC7DB7" w:rsidRPr="004E3BC8" w:rsidRDefault="00CC7DB7" w:rsidP="00DE435F">
      <w:pPr>
        <w:ind w:left="0"/>
        <w:rPr>
          <w:rFonts w:cs="Arial"/>
          <w:szCs w:val="28"/>
        </w:rPr>
      </w:pPr>
      <w:r w:rsidRPr="004E3BC8">
        <w:rPr>
          <w:rFonts w:cs="Arial"/>
          <w:szCs w:val="28"/>
        </w:rPr>
        <w:t xml:space="preserve">Vi vil utvikle samarbeidet med organisasjoner, institusjoner og fagmiljøer som har sammenfallende interesser med KABB. </w:t>
      </w:r>
    </w:p>
    <w:p w14:paraId="48FE4CEA" w14:textId="77777777" w:rsidR="00CC7DB7" w:rsidRPr="004E3BC8" w:rsidRDefault="00CC7DB7" w:rsidP="00CC7DB7">
      <w:pPr>
        <w:rPr>
          <w:rFonts w:cs="Arial"/>
          <w:szCs w:val="28"/>
        </w:rPr>
      </w:pPr>
    </w:p>
    <w:p w14:paraId="13E14477" w14:textId="77777777" w:rsidR="008B6B08" w:rsidRPr="004E3BC8" w:rsidRDefault="008B6B08" w:rsidP="008B6B08">
      <w:pPr>
        <w:ind w:left="0"/>
        <w:rPr>
          <w:rFonts w:cs="Arial"/>
          <w:szCs w:val="28"/>
        </w:rPr>
      </w:pPr>
      <w:r w:rsidRPr="00EA5B20">
        <w:rPr>
          <w:rFonts w:cs="Arial"/>
          <w:szCs w:val="28"/>
        </w:rPr>
        <w:t>KABB skal fortsette å utvikle det gode samarbeidet med Den norske kirke og andre kristne trossamfunn</w:t>
      </w:r>
      <w:r>
        <w:rPr>
          <w:rFonts w:cs="Arial"/>
          <w:szCs w:val="28"/>
        </w:rPr>
        <w:t xml:space="preserve"> </w:t>
      </w:r>
      <w:r w:rsidRPr="00EA5B20">
        <w:rPr>
          <w:rFonts w:cs="Arial"/>
          <w:szCs w:val="28"/>
        </w:rPr>
        <w:t xml:space="preserve">i Norge. Vi skal jobbe for å bli en aktiv og relevant samarbeidspartner innen tilrettelegging og universell </w:t>
      </w:r>
      <w:r w:rsidRPr="004E3BC8">
        <w:rPr>
          <w:rFonts w:cs="Arial"/>
          <w:szCs w:val="28"/>
        </w:rPr>
        <w:t xml:space="preserve">utforming for våre målgrupper. </w:t>
      </w:r>
    </w:p>
    <w:p w14:paraId="440C3789" w14:textId="77777777" w:rsidR="008B6B08" w:rsidRDefault="008B6B08" w:rsidP="008B6B08">
      <w:pPr>
        <w:ind w:left="0"/>
        <w:rPr>
          <w:rFonts w:cs="Arial"/>
          <w:szCs w:val="28"/>
        </w:rPr>
      </w:pPr>
    </w:p>
    <w:p w14:paraId="23BB665A" w14:textId="77777777" w:rsidR="008B6B08" w:rsidRPr="00EA5B20" w:rsidRDefault="008B6B08" w:rsidP="008B6B08">
      <w:pPr>
        <w:ind w:left="0"/>
        <w:rPr>
          <w:rFonts w:cs="Arial"/>
          <w:szCs w:val="28"/>
        </w:rPr>
      </w:pPr>
      <w:r w:rsidRPr="00EA5B20">
        <w:rPr>
          <w:rFonts w:cs="Arial"/>
          <w:szCs w:val="28"/>
        </w:rPr>
        <w:t xml:space="preserve">Vi skal aktivt påvirke kristne kirkesamfunn og organisasjoner og politiske miljøer til ikke-diskriminering av mennesker med funksjonsnedsettelser. </w:t>
      </w:r>
    </w:p>
    <w:p w14:paraId="67524D87" w14:textId="77777777" w:rsidR="008B6B08" w:rsidRPr="00EA5B20" w:rsidRDefault="008B6B08" w:rsidP="008B6B08">
      <w:pPr>
        <w:ind w:left="0"/>
        <w:rPr>
          <w:rFonts w:cs="Arial"/>
          <w:szCs w:val="28"/>
        </w:rPr>
      </w:pPr>
    </w:p>
    <w:p w14:paraId="3FE842FB" w14:textId="47ADB8A7" w:rsidR="00CC7DB7" w:rsidRPr="00A51D91" w:rsidRDefault="008B6B08" w:rsidP="00DE435F">
      <w:pPr>
        <w:pStyle w:val="Overskrift3"/>
        <w:ind w:left="0"/>
      </w:pPr>
      <w:r>
        <w:t>j</w:t>
      </w:r>
      <w:r w:rsidR="00CC7DB7" w:rsidRPr="00A51D91">
        <w:t>. Organisasjonens navn</w:t>
      </w:r>
    </w:p>
    <w:p w14:paraId="5C28F1E7" w14:textId="77777777" w:rsidR="008B6B08" w:rsidRPr="007023D0" w:rsidRDefault="008B6B08" w:rsidP="008B6B08">
      <w:pPr>
        <w:ind w:left="0"/>
        <w:rPr>
          <w:rFonts w:cs="Arial"/>
          <w:szCs w:val="28"/>
        </w:rPr>
      </w:pPr>
      <w:r w:rsidRPr="007023D0">
        <w:rPr>
          <w:rFonts w:cs="Arial"/>
          <w:szCs w:val="28"/>
        </w:rPr>
        <w:t xml:space="preserve">Det skal settes i gang en prosess som skal vurdere å skifte navn på organisasjonen slik at det blant annet favner målgruppene KABB jobber for. </w:t>
      </w:r>
    </w:p>
    <w:p w14:paraId="37CD5B00" w14:textId="77777777" w:rsidR="008B6B08" w:rsidRDefault="008B6B08" w:rsidP="008B6B08">
      <w:pPr>
        <w:pStyle w:val="Brdtekst"/>
        <w:ind w:left="0"/>
      </w:pPr>
    </w:p>
    <w:sectPr w:rsidR="008B6B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2A12" w14:textId="77777777" w:rsidR="004259B5" w:rsidRDefault="004259B5" w:rsidP="005B01F8">
      <w:r>
        <w:separator/>
      </w:r>
    </w:p>
  </w:endnote>
  <w:endnote w:type="continuationSeparator" w:id="0">
    <w:p w14:paraId="58B25730" w14:textId="77777777" w:rsidR="004259B5" w:rsidRDefault="004259B5" w:rsidP="005B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91987"/>
      <w:docPartObj>
        <w:docPartGallery w:val="Page Numbers (Bottom of Page)"/>
        <w:docPartUnique/>
      </w:docPartObj>
    </w:sdtPr>
    <w:sdtEndPr/>
    <w:sdtContent>
      <w:p w14:paraId="17C1CFA8" w14:textId="7577DF6D" w:rsidR="005B01F8" w:rsidRDefault="005B01F8">
        <w:pPr>
          <w:pStyle w:val="Bunntekst"/>
          <w:jc w:val="center"/>
        </w:pPr>
        <w:r>
          <w:fldChar w:fldCharType="begin"/>
        </w:r>
        <w:r>
          <w:instrText>PAGE   \* MERGEFORMAT</w:instrText>
        </w:r>
        <w:r>
          <w:fldChar w:fldCharType="separate"/>
        </w:r>
        <w:r>
          <w:t>2</w:t>
        </w:r>
        <w:r>
          <w:fldChar w:fldCharType="end"/>
        </w:r>
      </w:p>
    </w:sdtContent>
  </w:sdt>
  <w:p w14:paraId="68228E93" w14:textId="77777777" w:rsidR="005B01F8" w:rsidRDefault="005B01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526C" w14:textId="77777777" w:rsidR="004259B5" w:rsidRDefault="004259B5" w:rsidP="005B01F8">
      <w:r>
        <w:separator/>
      </w:r>
    </w:p>
  </w:footnote>
  <w:footnote w:type="continuationSeparator" w:id="0">
    <w:p w14:paraId="536BED0C" w14:textId="77777777" w:rsidR="004259B5" w:rsidRDefault="004259B5" w:rsidP="005B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D33"/>
    <w:multiLevelType w:val="hybridMultilevel"/>
    <w:tmpl w:val="A2BC90A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4A60E59"/>
    <w:multiLevelType w:val="hybridMultilevel"/>
    <w:tmpl w:val="22268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F93B80"/>
    <w:multiLevelType w:val="hybridMultilevel"/>
    <w:tmpl w:val="9A10F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295F0E"/>
    <w:multiLevelType w:val="hybridMultilevel"/>
    <w:tmpl w:val="D1B48BE4"/>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AF2245C"/>
    <w:multiLevelType w:val="hybridMultilevel"/>
    <w:tmpl w:val="6156A2A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0C943CCF"/>
    <w:multiLevelType w:val="hybridMultilevel"/>
    <w:tmpl w:val="4AE4825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47F0924"/>
    <w:multiLevelType w:val="hybridMultilevel"/>
    <w:tmpl w:val="C7882E7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1A526A24"/>
    <w:multiLevelType w:val="hybridMultilevel"/>
    <w:tmpl w:val="7A602F2A"/>
    <w:lvl w:ilvl="0" w:tplc="04140001">
      <w:start w:val="1"/>
      <w:numFmt w:val="bullet"/>
      <w:lvlText w:val=""/>
      <w:lvlJc w:val="left"/>
      <w:pPr>
        <w:tabs>
          <w:tab w:val="num" w:pos="1440"/>
        </w:tabs>
        <w:ind w:left="1440" w:hanging="360"/>
      </w:pPr>
      <w:rPr>
        <w:rFonts w:ascii="Symbol" w:hAnsi="Symbol" w:hint="default"/>
      </w:rPr>
    </w:lvl>
    <w:lvl w:ilvl="1" w:tplc="04140003">
      <w:start w:val="1"/>
      <w:numFmt w:val="bullet"/>
      <w:lvlText w:val="o"/>
      <w:lvlJc w:val="left"/>
      <w:pPr>
        <w:tabs>
          <w:tab w:val="num" w:pos="2160"/>
        </w:tabs>
        <w:ind w:left="2160" w:hanging="360"/>
      </w:pPr>
      <w:rPr>
        <w:rFonts w:ascii="Courier New" w:hAnsi="Courier New" w:cs="Courier New" w:hint="default"/>
      </w:rPr>
    </w:lvl>
    <w:lvl w:ilvl="2" w:tplc="04140005">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6F3A8C"/>
    <w:multiLevelType w:val="hybridMultilevel"/>
    <w:tmpl w:val="AD38B97C"/>
    <w:lvl w:ilvl="0" w:tplc="04140001">
      <w:start w:val="1"/>
      <w:numFmt w:val="bullet"/>
      <w:lvlText w:val=""/>
      <w:lvlJc w:val="left"/>
      <w:pPr>
        <w:tabs>
          <w:tab w:val="num" w:pos="1440"/>
        </w:tabs>
        <w:ind w:left="1440" w:hanging="360"/>
      </w:pPr>
      <w:rPr>
        <w:rFonts w:ascii="Symbol" w:hAnsi="Symbol" w:hint="default"/>
      </w:rPr>
    </w:lvl>
    <w:lvl w:ilvl="1" w:tplc="04140003">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6A14D0"/>
    <w:multiLevelType w:val="hybridMultilevel"/>
    <w:tmpl w:val="4B0EC59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37701088"/>
    <w:multiLevelType w:val="hybridMultilevel"/>
    <w:tmpl w:val="E9643A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9122D6F"/>
    <w:multiLevelType w:val="hybridMultilevel"/>
    <w:tmpl w:val="76A649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3A546342"/>
    <w:multiLevelType w:val="hybridMultilevel"/>
    <w:tmpl w:val="73667B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42FE52EB"/>
    <w:multiLevelType w:val="hybridMultilevel"/>
    <w:tmpl w:val="8C68D6E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4" w15:restartNumberingAfterBreak="0">
    <w:nsid w:val="43FD154C"/>
    <w:multiLevelType w:val="hybridMultilevel"/>
    <w:tmpl w:val="F49A4910"/>
    <w:lvl w:ilvl="0" w:tplc="F49A788C">
      <w:start w:val="1"/>
      <w:numFmt w:val="bullet"/>
      <w:lvlText w:val="-"/>
      <w:lvlJc w:val="left"/>
      <w:pPr>
        <w:ind w:left="1780" w:hanging="360"/>
      </w:pPr>
      <w:rPr>
        <w:rFonts w:ascii="Arial" w:eastAsia="Times New Roman" w:hAnsi="Arial" w:cs="Arial" w:hint="default"/>
        <w:color w:val="auto"/>
        <w:sz w:val="28"/>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15" w15:restartNumberingAfterBreak="0">
    <w:nsid w:val="4D4D4AD7"/>
    <w:multiLevelType w:val="hybridMultilevel"/>
    <w:tmpl w:val="D01EC00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52FE2D19"/>
    <w:multiLevelType w:val="hybridMultilevel"/>
    <w:tmpl w:val="DD688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30C47C4"/>
    <w:multiLevelType w:val="hybridMultilevel"/>
    <w:tmpl w:val="7C0C420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559C11C7"/>
    <w:multiLevelType w:val="hybridMultilevel"/>
    <w:tmpl w:val="37B6BF4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638C3E0C"/>
    <w:multiLevelType w:val="hybridMultilevel"/>
    <w:tmpl w:val="1128AC12"/>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0" w15:restartNumberingAfterBreak="0">
    <w:nsid w:val="63F20F7A"/>
    <w:multiLevelType w:val="hybridMultilevel"/>
    <w:tmpl w:val="BF98A24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1" w15:restartNumberingAfterBreak="0">
    <w:nsid w:val="6BA72BF2"/>
    <w:multiLevelType w:val="hybridMultilevel"/>
    <w:tmpl w:val="27847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DD669B"/>
    <w:multiLevelType w:val="hybridMultilevel"/>
    <w:tmpl w:val="16089B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5C5F5C"/>
    <w:multiLevelType w:val="hybridMultilevel"/>
    <w:tmpl w:val="4820898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4" w15:restartNumberingAfterBreak="0">
    <w:nsid w:val="791871DB"/>
    <w:multiLevelType w:val="hybridMultilevel"/>
    <w:tmpl w:val="28B641A2"/>
    <w:lvl w:ilvl="0" w:tplc="EE04B0EE">
      <w:start w:val="2"/>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7C790933"/>
    <w:multiLevelType w:val="hybridMultilevel"/>
    <w:tmpl w:val="5212F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2400351">
    <w:abstractNumId w:val="7"/>
  </w:num>
  <w:num w:numId="2" w16cid:durableId="386227584">
    <w:abstractNumId w:val="8"/>
  </w:num>
  <w:num w:numId="3" w16cid:durableId="1332488801">
    <w:abstractNumId w:val="23"/>
  </w:num>
  <w:num w:numId="4" w16cid:durableId="388499634">
    <w:abstractNumId w:val="24"/>
  </w:num>
  <w:num w:numId="5" w16cid:durableId="885143385">
    <w:abstractNumId w:val="14"/>
  </w:num>
  <w:num w:numId="6" w16cid:durableId="331370901">
    <w:abstractNumId w:val="5"/>
  </w:num>
  <w:num w:numId="7" w16cid:durableId="2007827812">
    <w:abstractNumId w:val="20"/>
  </w:num>
  <w:num w:numId="8" w16cid:durableId="1889682858">
    <w:abstractNumId w:val="19"/>
  </w:num>
  <w:num w:numId="9" w16cid:durableId="1120763453">
    <w:abstractNumId w:val="25"/>
  </w:num>
  <w:num w:numId="10" w16cid:durableId="784925305">
    <w:abstractNumId w:val="9"/>
  </w:num>
  <w:num w:numId="11" w16cid:durableId="342780262">
    <w:abstractNumId w:val="15"/>
  </w:num>
  <w:num w:numId="12" w16cid:durableId="1210607847">
    <w:abstractNumId w:val="2"/>
  </w:num>
  <w:num w:numId="13" w16cid:durableId="1176699282">
    <w:abstractNumId w:val="11"/>
  </w:num>
  <w:num w:numId="14" w16cid:durableId="831331752">
    <w:abstractNumId w:val="13"/>
  </w:num>
  <w:num w:numId="15" w16cid:durableId="323320002">
    <w:abstractNumId w:val="22"/>
  </w:num>
  <w:num w:numId="16" w16cid:durableId="1748455221">
    <w:abstractNumId w:val="21"/>
  </w:num>
  <w:num w:numId="17" w16cid:durableId="343476073">
    <w:abstractNumId w:val="0"/>
  </w:num>
  <w:num w:numId="18" w16cid:durableId="230386169">
    <w:abstractNumId w:val="17"/>
  </w:num>
  <w:num w:numId="19" w16cid:durableId="1060518342">
    <w:abstractNumId w:val="6"/>
  </w:num>
  <w:num w:numId="20" w16cid:durableId="389377633">
    <w:abstractNumId w:val="16"/>
  </w:num>
  <w:num w:numId="21" w16cid:durableId="1410151642">
    <w:abstractNumId w:val="12"/>
  </w:num>
  <w:num w:numId="22" w16cid:durableId="1409690199">
    <w:abstractNumId w:val="1"/>
  </w:num>
  <w:num w:numId="23" w16cid:durableId="1174606172">
    <w:abstractNumId w:val="10"/>
  </w:num>
  <w:num w:numId="24" w16cid:durableId="17852651">
    <w:abstractNumId w:val="18"/>
  </w:num>
  <w:num w:numId="25" w16cid:durableId="913468009">
    <w:abstractNumId w:val="3"/>
  </w:num>
  <w:num w:numId="26" w16cid:durableId="2010862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A1"/>
    <w:rsid w:val="0002788F"/>
    <w:rsid w:val="00031271"/>
    <w:rsid w:val="00034F11"/>
    <w:rsid w:val="00037435"/>
    <w:rsid w:val="0004083F"/>
    <w:rsid w:val="0008606D"/>
    <w:rsid w:val="000C72BA"/>
    <w:rsid w:val="000E2355"/>
    <w:rsid w:val="00101486"/>
    <w:rsid w:val="00102534"/>
    <w:rsid w:val="00121A73"/>
    <w:rsid w:val="00126C62"/>
    <w:rsid w:val="001451AE"/>
    <w:rsid w:val="00157676"/>
    <w:rsid w:val="00160B49"/>
    <w:rsid w:val="00162B02"/>
    <w:rsid w:val="001724FC"/>
    <w:rsid w:val="0017256B"/>
    <w:rsid w:val="00172E25"/>
    <w:rsid w:val="001D3D40"/>
    <w:rsid w:val="001D5A39"/>
    <w:rsid w:val="001F1106"/>
    <w:rsid w:val="002014EF"/>
    <w:rsid w:val="002059F7"/>
    <w:rsid w:val="002723CB"/>
    <w:rsid w:val="00293E97"/>
    <w:rsid w:val="002973AE"/>
    <w:rsid w:val="00297BEC"/>
    <w:rsid w:val="002B4543"/>
    <w:rsid w:val="002C7B76"/>
    <w:rsid w:val="002D6DF5"/>
    <w:rsid w:val="002E6DF4"/>
    <w:rsid w:val="002F6BC4"/>
    <w:rsid w:val="00340CF4"/>
    <w:rsid w:val="00347BC6"/>
    <w:rsid w:val="003711E8"/>
    <w:rsid w:val="00391A0D"/>
    <w:rsid w:val="003A23B5"/>
    <w:rsid w:val="003C2D7F"/>
    <w:rsid w:val="003D786F"/>
    <w:rsid w:val="003E59F3"/>
    <w:rsid w:val="003F6007"/>
    <w:rsid w:val="00413178"/>
    <w:rsid w:val="004259B5"/>
    <w:rsid w:val="00431958"/>
    <w:rsid w:val="004545B8"/>
    <w:rsid w:val="004656C6"/>
    <w:rsid w:val="00466BE4"/>
    <w:rsid w:val="00467FEB"/>
    <w:rsid w:val="004717A8"/>
    <w:rsid w:val="00476F42"/>
    <w:rsid w:val="00494528"/>
    <w:rsid w:val="004C26AD"/>
    <w:rsid w:val="004E0A06"/>
    <w:rsid w:val="004E3BC8"/>
    <w:rsid w:val="004E52C4"/>
    <w:rsid w:val="00540A5C"/>
    <w:rsid w:val="0054564B"/>
    <w:rsid w:val="00576F59"/>
    <w:rsid w:val="00581D85"/>
    <w:rsid w:val="005A6F25"/>
    <w:rsid w:val="005B01F8"/>
    <w:rsid w:val="005B735A"/>
    <w:rsid w:val="005D7366"/>
    <w:rsid w:val="005E1E13"/>
    <w:rsid w:val="005E3D15"/>
    <w:rsid w:val="005F2EFF"/>
    <w:rsid w:val="00601ED0"/>
    <w:rsid w:val="006033A1"/>
    <w:rsid w:val="00624E8D"/>
    <w:rsid w:val="006650BF"/>
    <w:rsid w:val="006830A6"/>
    <w:rsid w:val="006848F6"/>
    <w:rsid w:val="00691C6E"/>
    <w:rsid w:val="006958BD"/>
    <w:rsid w:val="006A3829"/>
    <w:rsid w:val="006C044F"/>
    <w:rsid w:val="006E78F5"/>
    <w:rsid w:val="0070446B"/>
    <w:rsid w:val="00720C8B"/>
    <w:rsid w:val="007304E6"/>
    <w:rsid w:val="00730BD2"/>
    <w:rsid w:val="0075118D"/>
    <w:rsid w:val="007519DA"/>
    <w:rsid w:val="00754733"/>
    <w:rsid w:val="007737FC"/>
    <w:rsid w:val="00780FB1"/>
    <w:rsid w:val="00793729"/>
    <w:rsid w:val="007A3D6D"/>
    <w:rsid w:val="007C3E86"/>
    <w:rsid w:val="007E0F0D"/>
    <w:rsid w:val="007E462E"/>
    <w:rsid w:val="008128F5"/>
    <w:rsid w:val="00813E05"/>
    <w:rsid w:val="0083723B"/>
    <w:rsid w:val="00842C46"/>
    <w:rsid w:val="0086613B"/>
    <w:rsid w:val="008A2A75"/>
    <w:rsid w:val="008B17E1"/>
    <w:rsid w:val="008B1C8C"/>
    <w:rsid w:val="008B6B08"/>
    <w:rsid w:val="008C34D6"/>
    <w:rsid w:val="008E747F"/>
    <w:rsid w:val="00906AFB"/>
    <w:rsid w:val="00913391"/>
    <w:rsid w:val="00933827"/>
    <w:rsid w:val="00933FA1"/>
    <w:rsid w:val="0096130B"/>
    <w:rsid w:val="009626BA"/>
    <w:rsid w:val="00986A6E"/>
    <w:rsid w:val="0099431B"/>
    <w:rsid w:val="009B508E"/>
    <w:rsid w:val="009D3844"/>
    <w:rsid w:val="009E3E88"/>
    <w:rsid w:val="00A00254"/>
    <w:rsid w:val="00A026BC"/>
    <w:rsid w:val="00A078BD"/>
    <w:rsid w:val="00A11AD0"/>
    <w:rsid w:val="00A2291A"/>
    <w:rsid w:val="00A35751"/>
    <w:rsid w:val="00A51D91"/>
    <w:rsid w:val="00A63AC9"/>
    <w:rsid w:val="00A825E9"/>
    <w:rsid w:val="00A86DF4"/>
    <w:rsid w:val="00A9334D"/>
    <w:rsid w:val="00A94B32"/>
    <w:rsid w:val="00AA0DB8"/>
    <w:rsid w:val="00AA4B6A"/>
    <w:rsid w:val="00AA5348"/>
    <w:rsid w:val="00AA74B9"/>
    <w:rsid w:val="00AB3F4F"/>
    <w:rsid w:val="00AB6C42"/>
    <w:rsid w:val="00AC1969"/>
    <w:rsid w:val="00AD431E"/>
    <w:rsid w:val="00B03201"/>
    <w:rsid w:val="00B10602"/>
    <w:rsid w:val="00B231CC"/>
    <w:rsid w:val="00B261B0"/>
    <w:rsid w:val="00B36F90"/>
    <w:rsid w:val="00B53283"/>
    <w:rsid w:val="00B83FEE"/>
    <w:rsid w:val="00BE040E"/>
    <w:rsid w:val="00C01507"/>
    <w:rsid w:val="00C249C1"/>
    <w:rsid w:val="00C34B3E"/>
    <w:rsid w:val="00C761A2"/>
    <w:rsid w:val="00CB6567"/>
    <w:rsid w:val="00CC7DB7"/>
    <w:rsid w:val="00CD1073"/>
    <w:rsid w:val="00D02577"/>
    <w:rsid w:val="00D1188F"/>
    <w:rsid w:val="00D12C2F"/>
    <w:rsid w:val="00D23136"/>
    <w:rsid w:val="00D304AA"/>
    <w:rsid w:val="00D3589C"/>
    <w:rsid w:val="00D41F61"/>
    <w:rsid w:val="00DD37F2"/>
    <w:rsid w:val="00DD5644"/>
    <w:rsid w:val="00DE435F"/>
    <w:rsid w:val="00DF01B5"/>
    <w:rsid w:val="00E03060"/>
    <w:rsid w:val="00E121FC"/>
    <w:rsid w:val="00E33518"/>
    <w:rsid w:val="00E55BD3"/>
    <w:rsid w:val="00E6081C"/>
    <w:rsid w:val="00E85DC6"/>
    <w:rsid w:val="00E871F1"/>
    <w:rsid w:val="00E957BC"/>
    <w:rsid w:val="00E97491"/>
    <w:rsid w:val="00EE0269"/>
    <w:rsid w:val="00EE0651"/>
    <w:rsid w:val="00EF26F7"/>
    <w:rsid w:val="00F54061"/>
    <w:rsid w:val="00F6475B"/>
    <w:rsid w:val="00F7773F"/>
    <w:rsid w:val="00F77F53"/>
    <w:rsid w:val="00F83B9A"/>
    <w:rsid w:val="00F94B4E"/>
    <w:rsid w:val="00FA5B60"/>
    <w:rsid w:val="00FA6495"/>
    <w:rsid w:val="00FB5ED6"/>
    <w:rsid w:val="00FB7415"/>
    <w:rsid w:val="00FB7786"/>
    <w:rsid w:val="00FF68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EE3A"/>
  <w15:chartTrackingRefBased/>
  <w15:docId w15:val="{6CAADFD6-CDDE-4E51-A45D-5EC36F86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A1"/>
    <w:pPr>
      <w:spacing w:after="0" w:line="240" w:lineRule="auto"/>
      <w:ind w:left="720"/>
    </w:pPr>
    <w:rPr>
      <w:rFonts w:ascii="Arial" w:eastAsia="Times New Roman" w:hAnsi="Arial" w:cs="Times New Roman"/>
      <w:sz w:val="28"/>
      <w:szCs w:val="20"/>
      <w:lang w:eastAsia="nb-NO"/>
    </w:rPr>
  </w:style>
  <w:style w:type="paragraph" w:styleId="Overskrift1">
    <w:name w:val="heading 1"/>
    <w:basedOn w:val="Normal"/>
    <w:next w:val="Brdtekst"/>
    <w:link w:val="Overskrift1Tegn1"/>
    <w:qFormat/>
    <w:rsid w:val="00933FA1"/>
    <w:pPr>
      <w:keepNext/>
      <w:keepLines/>
      <w:pBdr>
        <w:top w:val="single" w:sz="6" w:space="3" w:color="auto"/>
        <w:bottom w:val="single" w:sz="6" w:space="3" w:color="auto"/>
      </w:pBdr>
      <w:spacing w:before="360" w:after="120" w:line="360" w:lineRule="exact"/>
      <w:ind w:left="0"/>
      <w:outlineLvl w:val="0"/>
    </w:pPr>
    <w:rPr>
      <w:b/>
      <w:smallCaps/>
      <w:kern w:val="28"/>
      <w:sz w:val="44"/>
    </w:rPr>
  </w:style>
  <w:style w:type="paragraph" w:styleId="Overskrift2">
    <w:name w:val="heading 2"/>
    <w:basedOn w:val="Normal"/>
    <w:next w:val="Brdtekst"/>
    <w:link w:val="Overskrift2Tegn"/>
    <w:qFormat/>
    <w:rsid w:val="00933FA1"/>
    <w:pPr>
      <w:keepNext/>
      <w:keepLines/>
      <w:spacing w:before="240" w:after="120" w:line="340" w:lineRule="exact"/>
      <w:ind w:left="436" w:hanging="720"/>
      <w:outlineLvl w:val="1"/>
    </w:pPr>
    <w:rPr>
      <w:b/>
      <w:kern w:val="28"/>
      <w:sz w:val="36"/>
    </w:rPr>
  </w:style>
  <w:style w:type="paragraph" w:styleId="Overskrift3">
    <w:name w:val="heading 3"/>
    <w:basedOn w:val="Normal"/>
    <w:next w:val="Normal"/>
    <w:link w:val="Overskrift3Tegn"/>
    <w:unhideWhenUsed/>
    <w:qFormat/>
    <w:rsid w:val="00A51D91"/>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autoRedefine/>
    <w:unhideWhenUsed/>
    <w:qFormat/>
    <w:rsid w:val="00AA0DB8"/>
    <w:pPr>
      <w:keepNext/>
      <w:keepLines/>
      <w:spacing w:before="40"/>
      <w:ind w:left="0"/>
      <w:outlineLvl w:val="3"/>
    </w:pPr>
    <w:rPr>
      <w:rFonts w:eastAsiaTheme="majorEastAsia" w:cstheme="majorBidi"/>
      <w:b/>
      <w:iCs/>
      <w:color w:val="000000" w:themeColor="text1"/>
    </w:rPr>
  </w:style>
  <w:style w:type="paragraph" w:styleId="Overskrift5">
    <w:name w:val="heading 5"/>
    <w:basedOn w:val="Normal"/>
    <w:next w:val="Normal"/>
    <w:link w:val="Overskrift5Tegn"/>
    <w:uiPriority w:val="9"/>
    <w:unhideWhenUsed/>
    <w:qFormat/>
    <w:rsid w:val="00A51D91"/>
    <w:pPr>
      <w:keepNext/>
      <w:keepLines/>
      <w:spacing w:before="40"/>
      <w:outlineLvl w:val="4"/>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rsid w:val="00933FA1"/>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rsid w:val="00933FA1"/>
    <w:rPr>
      <w:rFonts w:ascii="Arial" w:eastAsia="Times New Roman" w:hAnsi="Arial" w:cs="Times New Roman"/>
      <w:b/>
      <w:kern w:val="28"/>
      <w:sz w:val="36"/>
      <w:szCs w:val="20"/>
      <w:lang w:eastAsia="nb-NO"/>
    </w:rPr>
  </w:style>
  <w:style w:type="paragraph" w:styleId="Brdtekst">
    <w:name w:val="Body Text"/>
    <w:aliases w:val="Brødtekst Tegn Tegn Tegn Tegn Tegn Tegn Tegn Tegn,Brødtekst1,Brødtekst Tegn Tegn Tegn Tegn Tegn2,Brødtekst Tegn Tegn Tegn Tegn2,Brødtekst Tegn Tegn Tegn1,Brødtekst Tegn Tegn Tegn Tegn Tegn Tegn Tegn Tegn Tegn Tegn Tegn Tegn1"/>
    <w:basedOn w:val="Normal"/>
    <w:link w:val="BrdtekstTegn"/>
    <w:rsid w:val="00933FA1"/>
    <w:pPr>
      <w:spacing w:after="120"/>
    </w:pPr>
  </w:style>
  <w:style w:type="character" w:customStyle="1" w:styleId="BrdtekstTegn">
    <w:name w:val="Brødtekst Tegn"/>
    <w:aliases w:val="Brødtekst Tegn Tegn Tegn Tegn Tegn Tegn Tegn Tegn Tegn,Brødtekst1 Tegn,Brødtekst Tegn Tegn Tegn Tegn Tegn2 Tegn,Brødtekst Tegn Tegn Tegn Tegn2 Tegn,Brødtekst Tegn Tegn Tegn1 Tegn"/>
    <w:basedOn w:val="Standardskriftforavsnitt"/>
    <w:link w:val="Brdtekst"/>
    <w:rsid w:val="00933FA1"/>
    <w:rPr>
      <w:rFonts w:ascii="Arial" w:eastAsia="Times New Roman" w:hAnsi="Arial" w:cs="Times New Roman"/>
      <w:sz w:val="28"/>
      <w:szCs w:val="20"/>
      <w:lang w:eastAsia="nb-NO"/>
    </w:rPr>
  </w:style>
  <w:style w:type="character" w:customStyle="1" w:styleId="Overskrift1Tegn1">
    <w:name w:val="Overskrift 1 Tegn1"/>
    <w:link w:val="Overskrift1"/>
    <w:rsid w:val="00933FA1"/>
    <w:rPr>
      <w:rFonts w:ascii="Arial" w:eastAsia="Times New Roman" w:hAnsi="Arial" w:cs="Times New Roman"/>
      <w:b/>
      <w:smallCaps/>
      <w:kern w:val="28"/>
      <w:sz w:val="44"/>
      <w:szCs w:val="20"/>
      <w:lang w:eastAsia="nb-NO"/>
    </w:rPr>
  </w:style>
  <w:style w:type="character" w:customStyle="1" w:styleId="Overskrift4Tegn">
    <w:name w:val="Overskrift 4 Tegn"/>
    <w:basedOn w:val="Standardskriftforavsnitt"/>
    <w:link w:val="Overskrift4"/>
    <w:rsid w:val="00AA0DB8"/>
    <w:rPr>
      <w:rFonts w:ascii="Arial" w:eastAsiaTheme="majorEastAsia" w:hAnsi="Arial" w:cstheme="majorBidi"/>
      <w:b/>
      <w:iCs/>
      <w:color w:val="000000" w:themeColor="text1"/>
      <w:sz w:val="28"/>
      <w:szCs w:val="20"/>
      <w:lang w:eastAsia="nb-NO"/>
    </w:rPr>
  </w:style>
  <w:style w:type="character" w:customStyle="1" w:styleId="Overskrift3Tegn">
    <w:name w:val="Overskrift 3 Tegn"/>
    <w:basedOn w:val="Standardskriftforavsnitt"/>
    <w:link w:val="Overskrift3"/>
    <w:rsid w:val="00A51D91"/>
    <w:rPr>
      <w:rFonts w:ascii="Arial" w:eastAsiaTheme="majorEastAsia" w:hAnsi="Arial" w:cstheme="majorBidi"/>
      <w:b/>
      <w:sz w:val="28"/>
      <w:szCs w:val="24"/>
      <w:lang w:eastAsia="nb-NO"/>
    </w:rPr>
  </w:style>
  <w:style w:type="paragraph" w:customStyle="1" w:styleId="Fotnotebasis">
    <w:name w:val="Fotnotebasis"/>
    <w:basedOn w:val="Normal"/>
    <w:link w:val="FotnotebasisTegn"/>
    <w:rsid w:val="00172E25"/>
    <w:pPr>
      <w:keepLines/>
      <w:tabs>
        <w:tab w:val="left" w:pos="187"/>
      </w:tabs>
      <w:spacing w:line="220" w:lineRule="exact"/>
      <w:ind w:left="187" w:hanging="187"/>
    </w:pPr>
    <w:rPr>
      <w:sz w:val="18"/>
    </w:rPr>
  </w:style>
  <w:style w:type="paragraph" w:styleId="Bunntekst">
    <w:name w:val="footer"/>
    <w:basedOn w:val="Normal"/>
    <w:link w:val="BunntekstTegn"/>
    <w:uiPriority w:val="99"/>
    <w:rsid w:val="00172E25"/>
    <w:pPr>
      <w:keepLines/>
      <w:pBdr>
        <w:top w:val="single" w:sz="6" w:space="4" w:color="auto"/>
      </w:pBdr>
      <w:tabs>
        <w:tab w:val="center" w:pos="4680"/>
        <w:tab w:val="right" w:pos="10206"/>
      </w:tabs>
      <w:ind w:left="0"/>
    </w:pPr>
    <w:rPr>
      <w:b/>
      <w:caps/>
      <w:spacing w:val="20"/>
      <w:sz w:val="18"/>
    </w:rPr>
  </w:style>
  <w:style w:type="character" w:customStyle="1" w:styleId="BunntekstTegn">
    <w:name w:val="Bunntekst Tegn"/>
    <w:basedOn w:val="Standardskriftforavsnitt"/>
    <w:link w:val="Bunntekst"/>
    <w:uiPriority w:val="99"/>
    <w:rsid w:val="00172E25"/>
    <w:rPr>
      <w:rFonts w:ascii="Arial" w:eastAsia="Times New Roman" w:hAnsi="Arial" w:cs="Times New Roman"/>
      <w:b/>
      <w:caps/>
      <w:spacing w:val="20"/>
      <w:sz w:val="18"/>
      <w:szCs w:val="20"/>
      <w:lang w:eastAsia="nb-NO"/>
    </w:rPr>
  </w:style>
  <w:style w:type="character" w:styleId="Hyperkobling">
    <w:name w:val="Hyperlink"/>
    <w:rsid w:val="00172E25"/>
    <w:rPr>
      <w:color w:val="0000FF"/>
      <w:u w:val="single"/>
    </w:rPr>
  </w:style>
  <w:style w:type="paragraph" w:customStyle="1" w:styleId="Kapitteletikett">
    <w:name w:val="Kapitteletikett"/>
    <w:basedOn w:val="Normal"/>
    <w:next w:val="Normal"/>
    <w:rsid w:val="00172E25"/>
    <w:pPr>
      <w:keepNext/>
      <w:keepLines/>
      <w:spacing w:before="480" w:line="480" w:lineRule="exact"/>
      <w:ind w:left="0"/>
      <w:jc w:val="center"/>
    </w:pPr>
    <w:rPr>
      <w:b/>
      <w:kern w:val="28"/>
    </w:rPr>
  </w:style>
  <w:style w:type="character" w:customStyle="1" w:styleId="FotnotebasisTegn">
    <w:name w:val="Fotnotebasis Tegn"/>
    <w:link w:val="Fotnotebasis"/>
    <w:rsid w:val="00172E25"/>
    <w:rPr>
      <w:rFonts w:ascii="Arial" w:eastAsia="Times New Roman" w:hAnsi="Arial" w:cs="Times New Roman"/>
      <w:sz w:val="18"/>
      <w:szCs w:val="20"/>
      <w:lang w:eastAsia="nb-NO"/>
    </w:rPr>
  </w:style>
  <w:style w:type="paragraph" w:styleId="Topptekst">
    <w:name w:val="header"/>
    <w:basedOn w:val="Normal"/>
    <w:link w:val="TopptekstTegn"/>
    <w:uiPriority w:val="99"/>
    <w:unhideWhenUsed/>
    <w:rsid w:val="00172E25"/>
    <w:pPr>
      <w:tabs>
        <w:tab w:val="center" w:pos="4536"/>
        <w:tab w:val="right" w:pos="9072"/>
      </w:tabs>
    </w:pPr>
  </w:style>
  <w:style w:type="character" w:customStyle="1" w:styleId="TopptekstTegn">
    <w:name w:val="Topptekst Tegn"/>
    <w:basedOn w:val="Standardskriftforavsnitt"/>
    <w:link w:val="Topptekst"/>
    <w:uiPriority w:val="99"/>
    <w:rsid w:val="00172E25"/>
    <w:rPr>
      <w:rFonts w:ascii="Arial" w:eastAsia="Times New Roman" w:hAnsi="Arial" w:cs="Times New Roman"/>
      <w:sz w:val="28"/>
      <w:szCs w:val="20"/>
      <w:lang w:eastAsia="nb-NO"/>
    </w:rPr>
  </w:style>
  <w:style w:type="paragraph" w:styleId="NormalWeb">
    <w:name w:val="Normal (Web)"/>
    <w:basedOn w:val="Normal"/>
    <w:uiPriority w:val="99"/>
    <w:semiHidden/>
    <w:unhideWhenUsed/>
    <w:rsid w:val="00172E25"/>
    <w:pPr>
      <w:spacing w:before="100" w:beforeAutospacing="1" w:after="100" w:afterAutospacing="1"/>
      <w:ind w:left="0"/>
    </w:pPr>
    <w:rPr>
      <w:rFonts w:ascii="Times New Roman" w:hAnsi="Times New Roman"/>
      <w:sz w:val="24"/>
      <w:szCs w:val="24"/>
    </w:rPr>
  </w:style>
  <w:style w:type="paragraph" w:styleId="Ingenmellomrom">
    <w:name w:val="No Spacing"/>
    <w:uiPriority w:val="1"/>
    <w:qFormat/>
    <w:rsid w:val="00172E25"/>
    <w:pPr>
      <w:spacing w:after="0" w:line="240" w:lineRule="auto"/>
      <w:ind w:left="720"/>
    </w:pPr>
    <w:rPr>
      <w:rFonts w:ascii="Arial" w:eastAsia="Times New Roman" w:hAnsi="Arial" w:cs="Times New Roman"/>
      <w:sz w:val="28"/>
      <w:szCs w:val="20"/>
      <w:lang w:eastAsia="nb-NO"/>
    </w:rPr>
  </w:style>
  <w:style w:type="paragraph" w:styleId="Listeavsnitt">
    <w:name w:val="List Paragraph"/>
    <w:basedOn w:val="Normal"/>
    <w:uiPriority w:val="34"/>
    <w:qFormat/>
    <w:rsid w:val="00172E25"/>
    <w:pPr>
      <w:contextualSpacing/>
    </w:pPr>
  </w:style>
  <w:style w:type="paragraph" w:styleId="Tittel">
    <w:name w:val="Title"/>
    <w:basedOn w:val="Normal"/>
    <w:next w:val="Normal"/>
    <w:link w:val="TittelTegn"/>
    <w:uiPriority w:val="10"/>
    <w:qFormat/>
    <w:rsid w:val="005A6F2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A6F25"/>
    <w:rPr>
      <w:rFonts w:asciiTheme="majorHAnsi" w:eastAsiaTheme="majorEastAsia" w:hAnsiTheme="majorHAnsi" w:cstheme="majorBidi"/>
      <w:spacing w:val="-10"/>
      <w:kern w:val="28"/>
      <w:sz w:val="56"/>
      <w:szCs w:val="56"/>
      <w:lang w:eastAsia="nb-NO"/>
    </w:rPr>
  </w:style>
  <w:style w:type="character" w:customStyle="1" w:styleId="Overskrift5Tegn">
    <w:name w:val="Overskrift 5 Tegn"/>
    <w:basedOn w:val="Standardskriftforavsnitt"/>
    <w:link w:val="Overskrift5"/>
    <w:uiPriority w:val="9"/>
    <w:rsid w:val="00A51D91"/>
    <w:rPr>
      <w:rFonts w:ascii="Arial" w:eastAsiaTheme="majorEastAsia" w:hAnsi="Arial" w:cstheme="majorBidi"/>
      <w:b/>
      <w:sz w:val="28"/>
      <w:szCs w:val="20"/>
      <w:lang w:eastAsia="nb-NO"/>
    </w:rPr>
  </w:style>
  <w:style w:type="character" w:styleId="Ulstomtale">
    <w:name w:val="Unresolved Mention"/>
    <w:basedOn w:val="Standardskriftforavsnitt"/>
    <w:uiPriority w:val="99"/>
    <w:semiHidden/>
    <w:unhideWhenUsed/>
    <w:rsid w:val="00467FEB"/>
    <w:rPr>
      <w:color w:val="605E5C"/>
      <w:shd w:val="clear" w:color="auto" w:fill="E1DFDD"/>
    </w:rPr>
  </w:style>
  <w:style w:type="table" w:styleId="Tabellrutenett">
    <w:name w:val="Table Grid"/>
    <w:basedOn w:val="Vanligtabell"/>
    <w:uiPriority w:val="39"/>
    <w:rsid w:val="00EF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7" ma:contentTypeDescription="Opprett et nytt dokument." ma:contentTypeScope="" ma:versionID="3b5e6b71877a9241e76929d1badf938d">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6cb906672ac61e7d04db2d175f3a7f76"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389C9-B7E8-44A6-BA37-0270487A77E0}">
  <ds:schemaRefs>
    <ds:schemaRef ds:uri="http://schemas.openxmlformats.org/officeDocument/2006/bibliography"/>
  </ds:schemaRefs>
</ds:datastoreItem>
</file>

<file path=customXml/itemProps2.xml><?xml version="1.0" encoding="utf-8"?>
<ds:datastoreItem xmlns:ds="http://schemas.openxmlformats.org/officeDocument/2006/customXml" ds:itemID="{35CD55E1-102F-45DD-86DE-D5499277428D}"/>
</file>

<file path=customXml/itemProps3.xml><?xml version="1.0" encoding="utf-8"?>
<ds:datastoreItem xmlns:ds="http://schemas.openxmlformats.org/officeDocument/2006/customXml" ds:itemID="{0DA17E71-054C-46D2-B9B9-5B1ED2D84ABC}">
  <ds:schemaRefs>
    <ds:schemaRef ds:uri="http://schemas.microsoft.com/sharepoint/v3/contenttype/forms"/>
  </ds:schemaRefs>
</ds:datastoreItem>
</file>

<file path=customXml/itemProps4.xml><?xml version="1.0" encoding="utf-8"?>
<ds:datastoreItem xmlns:ds="http://schemas.openxmlformats.org/officeDocument/2006/customXml" ds:itemID="{ADFE95D7-5344-4781-9967-63C62CACFCAF}">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2c4386b-1f99-4fb4-98c0-07f67762523f"/>
    <ds:schemaRef ds:uri="676959cc-12b9-4027-b548-ebb409ba28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8970</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Woie</dc:creator>
  <cp:keywords/>
  <dc:description/>
  <cp:lastModifiedBy>Inger Slang</cp:lastModifiedBy>
  <cp:revision>2</cp:revision>
  <cp:lastPrinted>2022-05-06T09:17:00Z</cp:lastPrinted>
  <dcterms:created xsi:type="dcterms:W3CDTF">2022-06-17T14:40:00Z</dcterms:created>
  <dcterms:modified xsi:type="dcterms:W3CDTF">2022-06-17T14:40:00Z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ies>
</file>