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2FFF6" w14:textId="77777777" w:rsidR="00C73072" w:rsidRPr="00664D00" w:rsidRDefault="00C73072" w:rsidP="00C73072">
      <w:pPr>
        <w:rPr>
          <w:sz w:val="24"/>
          <w:szCs w:val="24"/>
        </w:rPr>
      </w:pPr>
    </w:p>
    <w:p w14:paraId="0DE23EC9" w14:textId="77777777" w:rsidR="00C73072" w:rsidRDefault="00C73072" w:rsidP="00C73072">
      <w:pPr>
        <w:rPr>
          <w:sz w:val="24"/>
          <w:szCs w:val="24"/>
        </w:rPr>
      </w:pPr>
    </w:p>
    <w:p w14:paraId="1CD949AF" w14:textId="77777777" w:rsidR="00FC353A" w:rsidRDefault="00FC353A" w:rsidP="00C73072">
      <w:pPr>
        <w:rPr>
          <w:b/>
          <w:bCs/>
          <w:sz w:val="24"/>
          <w:szCs w:val="24"/>
        </w:rPr>
      </w:pPr>
    </w:p>
    <w:p w14:paraId="3E5B5612" w14:textId="7B37314D" w:rsidR="00C73072" w:rsidRDefault="00A815DB" w:rsidP="00FC353A">
      <w:pPr>
        <w:pStyle w:val="Overskrift1"/>
      </w:pPr>
      <w:r>
        <w:t>Protokoll</w:t>
      </w:r>
      <w:r w:rsidR="00C73072">
        <w:t xml:space="preserve"> fra landsstyremøte 9.-10. oktober</w:t>
      </w:r>
    </w:p>
    <w:p w14:paraId="07063483" w14:textId="77777777" w:rsidR="00C73072" w:rsidRPr="00664D00" w:rsidRDefault="00C73072" w:rsidP="00C73072">
      <w:pPr>
        <w:rPr>
          <w:sz w:val="24"/>
          <w:szCs w:val="24"/>
        </w:rPr>
      </w:pPr>
      <w:r w:rsidRPr="00664D00">
        <w:rPr>
          <w:b/>
          <w:bCs/>
          <w:sz w:val="24"/>
          <w:szCs w:val="24"/>
        </w:rPr>
        <w:t>Sted:</w:t>
      </w:r>
      <w:r w:rsidRPr="00664D00">
        <w:rPr>
          <w:sz w:val="24"/>
          <w:szCs w:val="24"/>
        </w:rPr>
        <w:t xml:space="preserve"> Scandic Park Sandefjord, Strandpromenaden 9, 3208 Sandefjord, telf: 33 44 70 00</w:t>
      </w:r>
    </w:p>
    <w:p w14:paraId="26085A5A" w14:textId="5AEF9434" w:rsidR="00C73072" w:rsidRDefault="00C73072" w:rsidP="00C73072">
      <w:pPr>
        <w:rPr>
          <w:sz w:val="24"/>
          <w:szCs w:val="24"/>
        </w:rPr>
      </w:pPr>
      <w:r w:rsidRPr="00C73072">
        <w:rPr>
          <w:b/>
          <w:bCs/>
          <w:sz w:val="24"/>
          <w:szCs w:val="24"/>
        </w:rPr>
        <w:t>Til stede fra landsstyret:</w:t>
      </w:r>
      <w:r w:rsidRPr="00664D00">
        <w:rPr>
          <w:sz w:val="24"/>
          <w:szCs w:val="24"/>
        </w:rPr>
        <w:t xml:space="preserve"> Mette Lilleeng, Hege </w:t>
      </w:r>
      <w:r>
        <w:rPr>
          <w:sz w:val="24"/>
          <w:szCs w:val="24"/>
        </w:rPr>
        <w:t xml:space="preserve">Norset </w:t>
      </w:r>
      <w:r w:rsidRPr="00664D00">
        <w:rPr>
          <w:sz w:val="24"/>
          <w:szCs w:val="24"/>
        </w:rPr>
        <w:t>Blichfeldt, Sidsel Bredvei, Marianne Schill Reinsnes, Frank Grimstad og Finn Tore Eivik</w:t>
      </w:r>
    </w:p>
    <w:p w14:paraId="4A385E62" w14:textId="77777777" w:rsidR="00C73072" w:rsidRDefault="00C73072" w:rsidP="00C73072">
      <w:pPr>
        <w:rPr>
          <w:sz w:val="24"/>
          <w:szCs w:val="24"/>
        </w:rPr>
      </w:pPr>
      <w:r w:rsidRPr="00C73072">
        <w:rPr>
          <w:b/>
          <w:bCs/>
          <w:sz w:val="24"/>
          <w:szCs w:val="24"/>
        </w:rPr>
        <w:t>Forfall:</w:t>
      </w:r>
      <w:r w:rsidRPr="00664D00">
        <w:rPr>
          <w:sz w:val="24"/>
          <w:szCs w:val="24"/>
        </w:rPr>
        <w:t xml:space="preserve"> Jon Ivar Dypedal og Heidi Andersen Madsen</w:t>
      </w:r>
    </w:p>
    <w:p w14:paraId="7A785AD4" w14:textId="55461F74" w:rsidR="00C73072" w:rsidRDefault="00C73072" w:rsidP="00C73072">
      <w:pPr>
        <w:rPr>
          <w:sz w:val="24"/>
          <w:szCs w:val="24"/>
        </w:rPr>
      </w:pPr>
      <w:r>
        <w:rPr>
          <w:sz w:val="24"/>
          <w:szCs w:val="24"/>
        </w:rPr>
        <w:t xml:space="preserve">Første del av møtet, 9. oktober, var en samling med KABBstaben for å bli bedre kjent, drøfte planer og ideer for 2025 og forberede generalforsamling 2026. </w:t>
      </w:r>
      <w:r w:rsidR="00A34980">
        <w:rPr>
          <w:sz w:val="24"/>
          <w:szCs w:val="24"/>
        </w:rPr>
        <w:t xml:space="preserve">10. oktober var et ordinært styremøte med blant annet orientering om salmebokprosjektet. </w:t>
      </w:r>
    </w:p>
    <w:p w14:paraId="7110F12C" w14:textId="499BEEA1" w:rsidR="00C73072" w:rsidRPr="00C73072" w:rsidRDefault="00C73072" w:rsidP="00C73072">
      <w:pPr>
        <w:rPr>
          <w:sz w:val="24"/>
          <w:szCs w:val="24"/>
        </w:rPr>
      </w:pPr>
      <w:r w:rsidRPr="00C73072">
        <w:rPr>
          <w:b/>
          <w:bCs/>
          <w:sz w:val="24"/>
          <w:szCs w:val="24"/>
        </w:rPr>
        <w:t>Til stede fra staben:</w:t>
      </w:r>
      <w:r>
        <w:rPr>
          <w:sz w:val="24"/>
          <w:szCs w:val="24"/>
        </w:rPr>
        <w:t xml:space="preserve"> </w:t>
      </w:r>
      <w:r w:rsidRPr="00664D00">
        <w:rPr>
          <w:sz w:val="24"/>
          <w:szCs w:val="24"/>
        </w:rPr>
        <w:t>Heidi Vestbye, Inger Slang, Hilde Løwén Grumstad, Kurt Ove Mæland, Solveig Marie Oma og Øyvind Woie</w:t>
      </w:r>
    </w:p>
    <w:p w14:paraId="71F5EA9B" w14:textId="77777777" w:rsidR="00C73072" w:rsidRDefault="00C73072" w:rsidP="00C73072">
      <w:pPr>
        <w:rPr>
          <w:b/>
          <w:bCs/>
          <w:sz w:val="24"/>
          <w:szCs w:val="24"/>
        </w:rPr>
      </w:pPr>
    </w:p>
    <w:p w14:paraId="704625B8" w14:textId="29339580" w:rsidR="00C73072" w:rsidRPr="00FC353A" w:rsidRDefault="00C73072" w:rsidP="00C73072">
      <w:pPr>
        <w:rPr>
          <w:i/>
          <w:iCs/>
          <w:sz w:val="24"/>
          <w:szCs w:val="24"/>
        </w:rPr>
      </w:pPr>
      <w:r w:rsidRPr="00FC353A">
        <w:rPr>
          <w:i/>
          <w:iCs/>
          <w:sz w:val="24"/>
          <w:szCs w:val="24"/>
        </w:rPr>
        <w:t xml:space="preserve">Sakliste og vedtak:  </w:t>
      </w:r>
    </w:p>
    <w:p w14:paraId="154EAF15" w14:textId="77777777" w:rsidR="00C73072" w:rsidRPr="00DF7227" w:rsidRDefault="00C73072" w:rsidP="00FC353A">
      <w:pPr>
        <w:pStyle w:val="Overskrift2"/>
      </w:pPr>
      <w:r w:rsidRPr="00DF7227">
        <w:t xml:space="preserve">Sak 18/2024: Godkjenning av innkalling og sakliste </w:t>
      </w:r>
    </w:p>
    <w:p w14:paraId="4D0C8734" w14:textId="7BF95D47" w:rsidR="00C73072" w:rsidRDefault="00C73072" w:rsidP="00C73072">
      <w:pPr>
        <w:rPr>
          <w:sz w:val="24"/>
          <w:szCs w:val="24"/>
        </w:rPr>
      </w:pPr>
      <w:r w:rsidRPr="00FC353A">
        <w:rPr>
          <w:b/>
          <w:bCs/>
          <w:sz w:val="24"/>
          <w:szCs w:val="24"/>
        </w:rPr>
        <w:t>Vedtak:</w:t>
      </w:r>
      <w:r>
        <w:rPr>
          <w:sz w:val="24"/>
          <w:szCs w:val="24"/>
        </w:rPr>
        <w:t xml:space="preserve"> Innkalling og sakliste ble godkjent. </w:t>
      </w:r>
    </w:p>
    <w:p w14:paraId="34CD1E37" w14:textId="77777777" w:rsidR="00FC353A" w:rsidRDefault="00FC353A" w:rsidP="00C73072">
      <w:pPr>
        <w:rPr>
          <w:sz w:val="24"/>
          <w:szCs w:val="24"/>
        </w:rPr>
      </w:pPr>
    </w:p>
    <w:p w14:paraId="299CDFDF" w14:textId="77777777" w:rsidR="00C73072" w:rsidRPr="00DF7227" w:rsidRDefault="00C73072" w:rsidP="00FC353A">
      <w:pPr>
        <w:pStyle w:val="Overskrift2"/>
      </w:pPr>
      <w:r w:rsidRPr="00DF7227">
        <w:t>Sak 19/2024: Godkjenning av protokoll fra siste styremøte</w:t>
      </w:r>
    </w:p>
    <w:p w14:paraId="069F879B" w14:textId="554001EC" w:rsidR="00C73072" w:rsidRDefault="00C73072" w:rsidP="00C73072">
      <w:pPr>
        <w:rPr>
          <w:sz w:val="24"/>
          <w:szCs w:val="24"/>
        </w:rPr>
      </w:pPr>
      <w:r w:rsidRPr="00FC353A">
        <w:rPr>
          <w:b/>
          <w:bCs/>
          <w:sz w:val="24"/>
          <w:szCs w:val="24"/>
        </w:rPr>
        <w:t>Vedtak:</w:t>
      </w:r>
      <w:r>
        <w:rPr>
          <w:sz w:val="24"/>
          <w:szCs w:val="24"/>
        </w:rPr>
        <w:t xml:space="preserve"> Protokoll fra siste styremøte ble godkjent. Styremedlem Hege Norset Blichfeldt konferere md generalsekretær ang. ytterligere korrek</w:t>
      </w:r>
      <w:r w:rsidR="00FC353A">
        <w:rPr>
          <w:sz w:val="24"/>
          <w:szCs w:val="24"/>
        </w:rPr>
        <w:t>tur</w:t>
      </w:r>
      <w:r>
        <w:rPr>
          <w:sz w:val="24"/>
          <w:szCs w:val="24"/>
        </w:rPr>
        <w:t xml:space="preserve"> i årsmelding 2023. </w:t>
      </w:r>
    </w:p>
    <w:p w14:paraId="58611F3F" w14:textId="77777777" w:rsidR="00FC353A" w:rsidRPr="003F0C55" w:rsidRDefault="00FC353A" w:rsidP="00C73072">
      <w:pPr>
        <w:rPr>
          <w:sz w:val="24"/>
          <w:szCs w:val="24"/>
        </w:rPr>
      </w:pPr>
    </w:p>
    <w:p w14:paraId="31220A05" w14:textId="77777777" w:rsidR="00C73072" w:rsidRPr="00DF7227" w:rsidRDefault="00C73072" w:rsidP="00FC353A">
      <w:pPr>
        <w:pStyle w:val="Overskrift2"/>
      </w:pPr>
      <w:r w:rsidRPr="00DF7227">
        <w:t>Sak 20/2024: Informasjon fra generalsekretæren</w:t>
      </w:r>
    </w:p>
    <w:p w14:paraId="2A35B4C0" w14:textId="1FE59AA6" w:rsidR="00C73072" w:rsidRPr="00DF7227" w:rsidRDefault="00A34980" w:rsidP="00C73072">
      <w:pPr>
        <w:rPr>
          <w:i/>
          <w:iCs/>
          <w:sz w:val="24"/>
          <w:szCs w:val="24"/>
        </w:rPr>
      </w:pPr>
      <w:r w:rsidRPr="00DF7227">
        <w:rPr>
          <w:i/>
          <w:iCs/>
          <w:sz w:val="24"/>
          <w:szCs w:val="24"/>
        </w:rPr>
        <w:t>Søknad om driftsmidle</w:t>
      </w:r>
      <w:r w:rsidR="008B2B2C" w:rsidRPr="00DF7227">
        <w:rPr>
          <w:i/>
          <w:iCs/>
          <w:sz w:val="24"/>
          <w:szCs w:val="24"/>
        </w:rPr>
        <w:t>r fra Den norske kirke</w:t>
      </w:r>
    </w:p>
    <w:p w14:paraId="7FBD99C6" w14:textId="1F044B76" w:rsidR="008B2B2C" w:rsidRDefault="008B2B2C" w:rsidP="00C73072">
      <w:pPr>
        <w:rPr>
          <w:sz w:val="24"/>
          <w:szCs w:val="24"/>
        </w:rPr>
      </w:pPr>
      <w:r>
        <w:rPr>
          <w:sz w:val="24"/>
          <w:szCs w:val="24"/>
        </w:rPr>
        <w:t xml:space="preserve">Hvert år får KABB cirka 400.000 kroner i driftsstøtte fra Den norske kirke. KABB må søke hvert år for å få disse midlene. I praksis gjør vi det slik at vi sender over en større søknad som </w:t>
      </w:r>
      <w:r w:rsidR="00AD43EE">
        <w:rPr>
          <w:sz w:val="24"/>
          <w:szCs w:val="24"/>
        </w:rPr>
        <w:t>beskriver</w:t>
      </w:r>
      <w:r>
        <w:rPr>
          <w:sz w:val="24"/>
          <w:szCs w:val="24"/>
        </w:rPr>
        <w:t xml:space="preserve"> alle de oppgavene og tilbudene vi gir til synshemmede og personer med leseutfordringer. </w:t>
      </w:r>
      <w:r w:rsidR="00AD43EE">
        <w:rPr>
          <w:sz w:val="24"/>
          <w:szCs w:val="24"/>
        </w:rPr>
        <w:t xml:space="preserve">Årets søknad har følgende hovedpunkter; </w:t>
      </w:r>
      <w:r w:rsidR="008B1A2E">
        <w:rPr>
          <w:sz w:val="24"/>
          <w:szCs w:val="24"/>
        </w:rPr>
        <w:t xml:space="preserve">Tilrettelagt Bibel, mer kunnskap om funksjonsnedsettelser, vi ønsker å fjerne barriere for vår målgruppe, behov </w:t>
      </w:r>
      <w:r w:rsidR="008B1A2E">
        <w:rPr>
          <w:sz w:val="24"/>
          <w:szCs w:val="24"/>
        </w:rPr>
        <w:lastRenderedPageBreak/>
        <w:t xml:space="preserve">for faste ordninger </w:t>
      </w:r>
      <w:r w:rsidR="00B96271">
        <w:rPr>
          <w:sz w:val="24"/>
          <w:szCs w:val="24"/>
        </w:rPr>
        <w:t xml:space="preserve">for universell utforming i Den norske kirke, menighetsblad tilrettelagt for alle og behovet for forskning innen feltet «Tro og funksjonsnedsettelser. </w:t>
      </w:r>
      <w:r w:rsidR="00294D6A">
        <w:rPr>
          <w:sz w:val="24"/>
          <w:szCs w:val="24"/>
        </w:rPr>
        <w:t>Årets søknadsbeløp er</w:t>
      </w:r>
      <w:r w:rsidR="00402D9C">
        <w:rPr>
          <w:sz w:val="24"/>
          <w:szCs w:val="24"/>
        </w:rPr>
        <w:t xml:space="preserve"> på 3.176.000 kr</w:t>
      </w:r>
    </w:p>
    <w:p w14:paraId="0F884181" w14:textId="77777777" w:rsidR="00336827" w:rsidRDefault="00336827" w:rsidP="00C73072">
      <w:pPr>
        <w:rPr>
          <w:sz w:val="24"/>
          <w:szCs w:val="24"/>
        </w:rPr>
      </w:pPr>
    </w:p>
    <w:p w14:paraId="531DA467" w14:textId="7136D0F1" w:rsidR="00A51694" w:rsidRDefault="00A51694" w:rsidP="00C73072">
      <w:pPr>
        <w:rPr>
          <w:i/>
          <w:iCs/>
          <w:sz w:val="24"/>
          <w:szCs w:val="24"/>
        </w:rPr>
      </w:pPr>
      <w:r>
        <w:rPr>
          <w:i/>
          <w:iCs/>
          <w:sz w:val="24"/>
          <w:szCs w:val="24"/>
        </w:rPr>
        <w:t>Regnskapsrapport</w:t>
      </w:r>
      <w:r w:rsidR="00AA278A">
        <w:rPr>
          <w:i/>
          <w:iCs/>
          <w:sz w:val="24"/>
          <w:szCs w:val="24"/>
        </w:rPr>
        <w:t xml:space="preserve"> pr august 2024</w:t>
      </w:r>
    </w:p>
    <w:p w14:paraId="4F1157A7" w14:textId="6B886746" w:rsidR="00AA278A" w:rsidRDefault="006B79B0" w:rsidP="00C73072">
      <w:pPr>
        <w:rPr>
          <w:sz w:val="24"/>
          <w:szCs w:val="24"/>
        </w:rPr>
      </w:pPr>
      <w:r w:rsidRPr="006B79B0">
        <w:rPr>
          <w:sz w:val="24"/>
          <w:szCs w:val="24"/>
        </w:rPr>
        <w:t>Regnskapet pr august 2024 viser driftsinntekter på kr 14.140.293 dette er kr 5.007.787 høyere enn budsjettert og kr 6.569.037 høyere enn i fjor på samme tid. Hovedårsaken til økningen er mottatt testamentariske gaver i august måned på tilsammen kr 6.098.512</w:t>
      </w:r>
      <w:r w:rsidR="00844F18">
        <w:rPr>
          <w:sz w:val="24"/>
          <w:szCs w:val="24"/>
        </w:rPr>
        <w:t>. Inntekten fra gaver hittil i år er på cirka samme nivå som i 2024. Ofringer fra kirker øker</w:t>
      </w:r>
      <w:r w:rsidR="00336827">
        <w:rPr>
          <w:sz w:val="24"/>
          <w:szCs w:val="24"/>
        </w:rPr>
        <w:t xml:space="preserve"> og er i august på samme nivå som for hele 2023. </w:t>
      </w:r>
    </w:p>
    <w:p w14:paraId="04F5CDA4" w14:textId="62D17640" w:rsidR="00A51694" w:rsidRDefault="004B5261" w:rsidP="00C73072">
      <w:pPr>
        <w:rPr>
          <w:sz w:val="24"/>
          <w:szCs w:val="24"/>
        </w:rPr>
      </w:pPr>
      <w:r w:rsidRPr="004B5261">
        <w:rPr>
          <w:sz w:val="24"/>
          <w:szCs w:val="24"/>
        </w:rPr>
        <w:t xml:space="preserve">Driftsutgifter for august 2024 er på kr 6.241.052, noe som er kr 1.778.900 lavere enn budsjettert og kr 1.045.660 lavere enn i 2023 på samme tid. Lønnskostnader ligger på nivå som i 2023, men er i 2024 kr 93.800 høyere enn budsjettert. </w:t>
      </w:r>
      <w:r w:rsidR="00F76748" w:rsidRPr="00F76748">
        <w:rPr>
          <w:sz w:val="24"/>
          <w:szCs w:val="24"/>
        </w:rPr>
        <w:t xml:space="preserve">Resultatet pr august 2024 viser kr 7.899.242. </w:t>
      </w:r>
    </w:p>
    <w:p w14:paraId="0C968B43" w14:textId="77777777" w:rsidR="00336827" w:rsidRPr="00A51694" w:rsidRDefault="00336827" w:rsidP="00C73072">
      <w:pPr>
        <w:rPr>
          <w:sz w:val="24"/>
          <w:szCs w:val="24"/>
        </w:rPr>
      </w:pPr>
    </w:p>
    <w:p w14:paraId="6CC2F879" w14:textId="7478A34D" w:rsidR="00A34980" w:rsidRPr="00A51694" w:rsidRDefault="00F15C86" w:rsidP="00C73072">
      <w:pPr>
        <w:rPr>
          <w:i/>
          <w:iCs/>
          <w:sz w:val="24"/>
          <w:szCs w:val="24"/>
        </w:rPr>
      </w:pPr>
      <w:r w:rsidRPr="00A51694">
        <w:rPr>
          <w:i/>
          <w:iCs/>
          <w:sz w:val="24"/>
          <w:szCs w:val="24"/>
        </w:rPr>
        <w:t>Flytting og plassering i nye lokaler</w:t>
      </w:r>
    </w:p>
    <w:p w14:paraId="0F94971F" w14:textId="019CB92D" w:rsidR="00F15C86" w:rsidRDefault="00F15C86" w:rsidP="00C73072">
      <w:pPr>
        <w:rPr>
          <w:sz w:val="24"/>
          <w:szCs w:val="24"/>
        </w:rPr>
      </w:pPr>
      <w:r>
        <w:rPr>
          <w:sz w:val="24"/>
          <w:szCs w:val="24"/>
        </w:rPr>
        <w:t>Generalsekretær orienterte om siste del av flyttingen fra KABBHuset til Kirkens HUS i Oslo</w:t>
      </w:r>
      <w:r w:rsidR="00EF5CF3">
        <w:rPr>
          <w:sz w:val="24"/>
          <w:szCs w:val="24"/>
        </w:rPr>
        <w:t xml:space="preserve">. Staben er på plass på to kontorrom og har tilgang til </w:t>
      </w:r>
      <w:r w:rsidR="0079546E">
        <w:rPr>
          <w:sz w:val="24"/>
          <w:szCs w:val="24"/>
        </w:rPr>
        <w:t xml:space="preserve">kantine og </w:t>
      </w:r>
      <w:r w:rsidR="00EF5CF3">
        <w:rPr>
          <w:sz w:val="24"/>
          <w:szCs w:val="24"/>
        </w:rPr>
        <w:t xml:space="preserve">mange møterom. </w:t>
      </w:r>
      <w:r w:rsidR="0079546E">
        <w:rPr>
          <w:sz w:val="24"/>
          <w:szCs w:val="24"/>
        </w:rPr>
        <w:t xml:space="preserve">En av våre ansatte jobber fra hjemmekontor. Vi er i ferd med å komme på plass, men fremdeles gjenstår en del rydding og gjennomgang av </w:t>
      </w:r>
      <w:r w:rsidR="00A51694">
        <w:rPr>
          <w:sz w:val="24"/>
          <w:szCs w:val="24"/>
        </w:rPr>
        <w:t xml:space="preserve">ting som er arkivert og plassert på lager. </w:t>
      </w:r>
    </w:p>
    <w:p w14:paraId="4A896FBE" w14:textId="77777777" w:rsidR="00FC353A" w:rsidRDefault="00FC353A" w:rsidP="00C73072">
      <w:pPr>
        <w:rPr>
          <w:i/>
          <w:iCs/>
          <w:sz w:val="24"/>
          <w:szCs w:val="24"/>
        </w:rPr>
      </w:pPr>
    </w:p>
    <w:p w14:paraId="6C31C18B" w14:textId="56EC83CF" w:rsidR="008A5337" w:rsidRDefault="008A5337" w:rsidP="00C73072">
      <w:pPr>
        <w:rPr>
          <w:i/>
          <w:iCs/>
          <w:sz w:val="24"/>
          <w:szCs w:val="24"/>
        </w:rPr>
      </w:pPr>
      <w:r w:rsidRPr="008A5337">
        <w:rPr>
          <w:i/>
          <w:iCs/>
          <w:sz w:val="24"/>
          <w:szCs w:val="24"/>
        </w:rPr>
        <w:t>Med mine øyne på turne</w:t>
      </w:r>
    </w:p>
    <w:p w14:paraId="2692CE78" w14:textId="49E50EEB" w:rsidR="008A5337" w:rsidRDefault="008A5337" w:rsidP="00C73072">
      <w:pPr>
        <w:rPr>
          <w:sz w:val="24"/>
          <w:szCs w:val="24"/>
        </w:rPr>
      </w:pPr>
      <w:r>
        <w:rPr>
          <w:sz w:val="24"/>
          <w:szCs w:val="24"/>
        </w:rPr>
        <w:t>Forestillingen «Med mine øyne» med Heidi og Torkjell Halvorsen er på turne.</w:t>
      </w:r>
      <w:r w:rsidR="00580AB7">
        <w:rPr>
          <w:sz w:val="24"/>
          <w:szCs w:val="24"/>
        </w:rPr>
        <w:t xml:space="preserve"> Forestillingen blir svært godt mottatt og gir KABB en god arena for å formidle kunnskap og informasjon om å leve med synstap. KABB har en person til stede på hver forestilling som informerer om KABBs arbeid og gir folk anledning til å gi en gave eller å bli faste givere. Forestillingen er finansiert med midler fra Stiftelsen Dam, studieforbundet K-Stud og KABB. </w:t>
      </w:r>
    </w:p>
    <w:p w14:paraId="6C42DDE8" w14:textId="38E623D0" w:rsidR="00FC353A" w:rsidRPr="00FC353A" w:rsidRDefault="00FC353A" w:rsidP="00C73072">
      <w:pPr>
        <w:rPr>
          <w:sz w:val="24"/>
          <w:szCs w:val="24"/>
        </w:rPr>
      </w:pPr>
      <w:r>
        <w:rPr>
          <w:b/>
          <w:bCs/>
          <w:sz w:val="24"/>
          <w:szCs w:val="24"/>
        </w:rPr>
        <w:t xml:space="preserve">Vedtak: </w:t>
      </w:r>
      <w:r>
        <w:rPr>
          <w:sz w:val="24"/>
          <w:szCs w:val="24"/>
        </w:rPr>
        <w:t xml:space="preserve"> Styret tar informasjonen til etterretning.</w:t>
      </w:r>
    </w:p>
    <w:p w14:paraId="01FDA75D" w14:textId="77777777" w:rsidR="00883A9B" w:rsidRDefault="00883A9B" w:rsidP="00C73072">
      <w:pPr>
        <w:rPr>
          <w:b/>
          <w:bCs/>
          <w:sz w:val="24"/>
          <w:szCs w:val="24"/>
        </w:rPr>
      </w:pPr>
    </w:p>
    <w:p w14:paraId="149EA5DD" w14:textId="301E1762" w:rsidR="00EF5317" w:rsidRDefault="00C73072" w:rsidP="00FC353A">
      <w:pPr>
        <w:pStyle w:val="Overskrift2"/>
      </w:pPr>
      <w:r w:rsidRPr="00883A9B">
        <w:lastRenderedPageBreak/>
        <w:t xml:space="preserve">Sak 21/2024: </w:t>
      </w:r>
      <w:r w:rsidR="00EF5317">
        <w:t xml:space="preserve">Salmebok for alle </w:t>
      </w:r>
    </w:p>
    <w:p w14:paraId="5E505BAA" w14:textId="038FFD96" w:rsidR="002055A6" w:rsidRDefault="00326B02" w:rsidP="00C73072">
      <w:pPr>
        <w:rPr>
          <w:sz w:val="24"/>
          <w:szCs w:val="24"/>
        </w:rPr>
      </w:pPr>
      <w:r>
        <w:rPr>
          <w:sz w:val="24"/>
          <w:szCs w:val="24"/>
        </w:rPr>
        <w:t>Solveig Marie Oma er prosjektleder for «Salmebok for alle». Hun deltok på styremøtet og informerte om prosjektet</w:t>
      </w:r>
      <w:r w:rsidR="00C76700">
        <w:rPr>
          <w:sz w:val="24"/>
          <w:szCs w:val="24"/>
        </w:rPr>
        <w:t xml:space="preserve">. Oma er selv utdannet kirkemusiker og har kjent på kroppen hvordan det er å mangle et av sine viktigste arbeidsverktøy. </w:t>
      </w:r>
    </w:p>
    <w:p w14:paraId="3123DF54" w14:textId="11AA8C5C" w:rsidR="00EF5317" w:rsidRDefault="00C76700" w:rsidP="00C73072">
      <w:pPr>
        <w:rPr>
          <w:sz w:val="24"/>
          <w:szCs w:val="24"/>
        </w:rPr>
      </w:pPr>
      <w:r>
        <w:rPr>
          <w:sz w:val="24"/>
          <w:szCs w:val="24"/>
        </w:rPr>
        <w:t xml:space="preserve">KABB har tidligere bidratt til utgivelse av salmebok i punktskrift. </w:t>
      </w:r>
      <w:r w:rsidR="002055A6">
        <w:rPr>
          <w:sz w:val="24"/>
          <w:szCs w:val="24"/>
        </w:rPr>
        <w:t>L</w:t>
      </w:r>
      <w:r>
        <w:rPr>
          <w:sz w:val="24"/>
          <w:szCs w:val="24"/>
        </w:rPr>
        <w:t>øsningen som foreligger er nærmest praktisk ubrukelig i gudstjeneser og andre sammenhenger. Det finnes heller ikke salmebok i stor skrift</w:t>
      </w:r>
      <w:r w:rsidR="002055A6">
        <w:rPr>
          <w:sz w:val="24"/>
          <w:szCs w:val="24"/>
        </w:rPr>
        <w:t xml:space="preserve">, </w:t>
      </w:r>
      <w:r>
        <w:rPr>
          <w:sz w:val="24"/>
          <w:szCs w:val="24"/>
        </w:rPr>
        <w:t>som innlest utgave</w:t>
      </w:r>
      <w:r w:rsidR="002055A6">
        <w:rPr>
          <w:sz w:val="24"/>
          <w:szCs w:val="24"/>
        </w:rPr>
        <w:t xml:space="preserve"> eller i digitalt format</w:t>
      </w:r>
      <w:r>
        <w:rPr>
          <w:sz w:val="24"/>
          <w:szCs w:val="24"/>
        </w:rPr>
        <w:t xml:space="preserve">. Oma har kartlagt og dokumentert dette i rapporten «Salmebok for alle». </w:t>
      </w:r>
    </w:p>
    <w:p w14:paraId="34C9BE65" w14:textId="3ECD68A5" w:rsidR="00C76700" w:rsidRDefault="00C76700" w:rsidP="00C73072">
      <w:pPr>
        <w:rPr>
          <w:sz w:val="24"/>
          <w:szCs w:val="24"/>
        </w:rPr>
      </w:pPr>
      <w:r>
        <w:rPr>
          <w:sz w:val="24"/>
          <w:szCs w:val="24"/>
        </w:rPr>
        <w:t xml:space="preserve">Prosjektet har et godt faglig </w:t>
      </w:r>
      <w:r w:rsidR="004929BC">
        <w:rPr>
          <w:sz w:val="24"/>
          <w:szCs w:val="24"/>
        </w:rPr>
        <w:t>kontakt</w:t>
      </w:r>
      <w:r>
        <w:rPr>
          <w:sz w:val="24"/>
          <w:szCs w:val="24"/>
        </w:rPr>
        <w:t>nettverk</w:t>
      </w:r>
      <w:r w:rsidR="00DE1D0E">
        <w:rPr>
          <w:sz w:val="24"/>
          <w:szCs w:val="24"/>
        </w:rPr>
        <w:t xml:space="preserve"> både nasjonalt og internasjonalt</w:t>
      </w:r>
      <w:r>
        <w:rPr>
          <w:sz w:val="24"/>
          <w:szCs w:val="24"/>
        </w:rPr>
        <w:t xml:space="preserve">, referansegruppe med personer med ulike syns- og leseutfordringer og svært gode kontakter inn mot Eide forlag (utgiver) og ansvarspersoner på dette feltet i Den norske kirke. </w:t>
      </w:r>
    </w:p>
    <w:p w14:paraId="02A5A755" w14:textId="3CE493A9" w:rsidR="00C76700" w:rsidRDefault="00C76700" w:rsidP="00C73072">
      <w:pPr>
        <w:rPr>
          <w:sz w:val="24"/>
          <w:szCs w:val="24"/>
        </w:rPr>
      </w:pPr>
      <w:r>
        <w:rPr>
          <w:sz w:val="24"/>
          <w:szCs w:val="24"/>
        </w:rPr>
        <w:t>Solveig Marie Oma deltok selv på Ungdommens kirkemøte</w:t>
      </w:r>
      <w:r w:rsidR="00886ABE">
        <w:rPr>
          <w:sz w:val="24"/>
          <w:szCs w:val="24"/>
        </w:rPr>
        <w:t xml:space="preserve"> 2022. Hennes engasjement og tilstedeværelse var svært viktig for KABBs gjennomslag om funksjonshemmedes rettigheter til likeverdig trosutøvelse i Den norske kirke. </w:t>
      </w:r>
    </w:p>
    <w:p w14:paraId="5C9E3620" w14:textId="7C6647DF" w:rsidR="00886ABE" w:rsidRDefault="00886ABE" w:rsidP="00C73072">
      <w:pPr>
        <w:rPr>
          <w:sz w:val="24"/>
          <w:szCs w:val="24"/>
        </w:rPr>
      </w:pPr>
      <w:r>
        <w:rPr>
          <w:sz w:val="24"/>
          <w:szCs w:val="24"/>
        </w:rPr>
        <w:t xml:space="preserve">Rapporten dannet også grunnlag for søknad om midler til prosjektet i Kirkerådet, som våren 2024 bevilget 1 million kroner til prosjektet. </w:t>
      </w:r>
    </w:p>
    <w:p w14:paraId="1D664DA5" w14:textId="4DAD9B7B" w:rsidR="002055A6" w:rsidRDefault="002055A6" w:rsidP="00C73072">
      <w:pPr>
        <w:rPr>
          <w:sz w:val="24"/>
          <w:szCs w:val="24"/>
        </w:rPr>
      </w:pPr>
      <w:r>
        <w:rPr>
          <w:sz w:val="24"/>
          <w:szCs w:val="24"/>
        </w:rPr>
        <w:t xml:space="preserve">Målet er å gjøre salmeboken tilgjengelig trykket punkt- og storskrift, i digitale formater for blant annet punkt- og storskrift, og via en digital plattform i form av app/nettsted. Et tilleggsmål er at en tilrettelagt salmebokløsning også kan danne mal for tilrettelegging av andre salme- og sangressurser i andre kirkesamfunn og kristne sammenhenger. </w:t>
      </w:r>
    </w:p>
    <w:p w14:paraId="22B386D1" w14:textId="7EBB97D9" w:rsidR="002055A6" w:rsidRDefault="002055A6" w:rsidP="00C73072">
      <w:pPr>
        <w:rPr>
          <w:sz w:val="24"/>
          <w:szCs w:val="24"/>
        </w:rPr>
      </w:pPr>
      <w:r>
        <w:rPr>
          <w:sz w:val="24"/>
          <w:szCs w:val="24"/>
        </w:rPr>
        <w:t xml:space="preserve">Prosjektet berører store prosesser knyttet til digital strategi i Den norske kirke. Derfor settes de digitale formatene litt på vent og prosjektet prioriterer utgivelse av en tilrettelagt punktsalmebok. Nå jobbes det med en melodibok for kirkelig ansatte og andre interesserte i punkt. </w:t>
      </w:r>
    </w:p>
    <w:p w14:paraId="1F82EF0E" w14:textId="520389F0" w:rsidR="004E1FD3" w:rsidRDefault="004E1FD3" w:rsidP="00C73072">
      <w:pPr>
        <w:rPr>
          <w:sz w:val="24"/>
          <w:szCs w:val="24"/>
        </w:rPr>
      </w:pPr>
      <w:r>
        <w:rPr>
          <w:sz w:val="24"/>
          <w:szCs w:val="24"/>
        </w:rPr>
        <w:t xml:space="preserve">Prosjektet har også blitt kjent med og videreutviklet appen iKirken fra Vitec Agrando. Denne er i bruk flere steder og har fått et bedre grensesnitt for svaksynte og personer med lesevansker. Ikirken kan vise hele gudstjenesteprogrammet og formidle det i punkt, med talesyntese og stor skrift. </w:t>
      </w:r>
    </w:p>
    <w:p w14:paraId="6236CA24" w14:textId="1DC26E30" w:rsidR="00E55744" w:rsidRDefault="004E1FD3" w:rsidP="00C73072">
      <w:pPr>
        <w:rPr>
          <w:sz w:val="24"/>
          <w:szCs w:val="24"/>
        </w:rPr>
      </w:pPr>
      <w:r w:rsidRPr="00E55744">
        <w:rPr>
          <w:b/>
          <w:bCs/>
          <w:sz w:val="24"/>
          <w:szCs w:val="24"/>
        </w:rPr>
        <w:t>Vedtak:</w:t>
      </w:r>
      <w:r>
        <w:rPr>
          <w:sz w:val="24"/>
          <w:szCs w:val="24"/>
        </w:rPr>
        <w:t xml:space="preserve"> Landsstyret takker for grundig og spennende rapport om prosjektet «Salmebok for alle». Styret støtter prioriteringene som nå gjøres</w:t>
      </w:r>
      <w:r w:rsidR="00E55744">
        <w:rPr>
          <w:sz w:val="24"/>
          <w:szCs w:val="24"/>
        </w:rPr>
        <w:t xml:space="preserve"> og ber om at lansering av salmebok i punktskrift kobles til 2025 som er året da punktskriften fyller 200 år. S</w:t>
      </w:r>
      <w:r>
        <w:rPr>
          <w:sz w:val="24"/>
          <w:szCs w:val="24"/>
        </w:rPr>
        <w:t xml:space="preserve">tyret </w:t>
      </w:r>
      <w:r w:rsidR="00E55744">
        <w:rPr>
          <w:sz w:val="24"/>
          <w:szCs w:val="24"/>
        </w:rPr>
        <w:t xml:space="preserve">ber </w:t>
      </w:r>
      <w:r>
        <w:rPr>
          <w:sz w:val="24"/>
          <w:szCs w:val="24"/>
        </w:rPr>
        <w:t xml:space="preserve">om at det tas kontakt med daglig leder i </w:t>
      </w:r>
      <w:r w:rsidR="00E55744">
        <w:rPr>
          <w:sz w:val="24"/>
          <w:szCs w:val="24"/>
        </w:rPr>
        <w:t xml:space="preserve">Kirkepartner for å legge frem utfordringene knyttet til forankring av salmeboken i kirkens egne digitale ressurser. </w:t>
      </w:r>
    </w:p>
    <w:p w14:paraId="04E7D2CC" w14:textId="77777777" w:rsidR="00FC353A" w:rsidRDefault="004929BC" w:rsidP="00C73072">
      <w:pPr>
        <w:rPr>
          <w:sz w:val="24"/>
          <w:szCs w:val="24"/>
        </w:rPr>
      </w:pPr>
      <w:r>
        <w:rPr>
          <w:sz w:val="24"/>
          <w:szCs w:val="24"/>
        </w:rPr>
        <w:t xml:space="preserve">Styret ber også prosjektet jobbe med å sikre god faglig kvalitet på den delen som handler om storskrift gjennom kontakter med interesseorganisasjoner og andre fagmiljøer. </w:t>
      </w:r>
    </w:p>
    <w:p w14:paraId="01E72AF3" w14:textId="0B1021A8" w:rsidR="00C73072" w:rsidRPr="00FC353A" w:rsidRDefault="00EF5317" w:rsidP="00FC353A">
      <w:pPr>
        <w:pStyle w:val="Overskrift2"/>
      </w:pPr>
      <w:r>
        <w:lastRenderedPageBreak/>
        <w:t xml:space="preserve">Sak 22/2024: </w:t>
      </w:r>
      <w:r w:rsidR="00C73072" w:rsidRPr="00883A9B">
        <w:t>Evaluering sommertreff 2024</w:t>
      </w:r>
    </w:p>
    <w:p w14:paraId="017810B8" w14:textId="25E24E77" w:rsidR="00016C2F" w:rsidRDefault="00871848" w:rsidP="00C73072">
      <w:pPr>
        <w:rPr>
          <w:sz w:val="24"/>
          <w:szCs w:val="24"/>
        </w:rPr>
      </w:pPr>
      <w:r>
        <w:rPr>
          <w:sz w:val="24"/>
          <w:szCs w:val="24"/>
        </w:rPr>
        <w:t xml:space="preserve">Vedtak: </w:t>
      </w:r>
      <w:r w:rsidR="003B32CA">
        <w:rPr>
          <w:sz w:val="24"/>
          <w:szCs w:val="24"/>
        </w:rPr>
        <w:t xml:space="preserve">Landsstyret ble orientert om evaluering av Sommertreff 2024 fra deltakerne. </w:t>
      </w:r>
      <w:r w:rsidR="00016C2F">
        <w:rPr>
          <w:sz w:val="24"/>
          <w:szCs w:val="24"/>
        </w:rPr>
        <w:t xml:space="preserve">Mange var fornøyd med program, aktiviteter, lokaler og servering. </w:t>
      </w:r>
    </w:p>
    <w:p w14:paraId="47A71DEE" w14:textId="7062389C" w:rsidR="00016C2F" w:rsidRDefault="00016C2F" w:rsidP="00C73072">
      <w:pPr>
        <w:rPr>
          <w:sz w:val="24"/>
          <w:szCs w:val="24"/>
        </w:rPr>
      </w:pPr>
      <w:r>
        <w:rPr>
          <w:sz w:val="24"/>
          <w:szCs w:val="24"/>
        </w:rPr>
        <w:t xml:space="preserve">Styret vil likevel peke på følgende: </w:t>
      </w:r>
    </w:p>
    <w:p w14:paraId="2C772F67" w14:textId="67D6DE50" w:rsidR="00016C2F" w:rsidRDefault="00016C2F" w:rsidP="00016C2F">
      <w:pPr>
        <w:pStyle w:val="Listeavsnitt"/>
        <w:numPr>
          <w:ilvl w:val="0"/>
          <w:numId w:val="1"/>
        </w:numPr>
      </w:pPr>
      <w:r>
        <w:t>Det må legges bedre til rette for førerhund</w:t>
      </w:r>
      <w:r w:rsidR="00871848">
        <w:t>er</w:t>
      </w:r>
      <w:r>
        <w:t>. Hundene</w:t>
      </w:r>
      <w:r w:rsidR="004B029E">
        <w:t xml:space="preserve"> må så langt det er mulig ha fri tilgang på alle arealer. Utfordringer knyttet til allergi for hund må løses av både hundeeier og deltaker/ledsager </w:t>
      </w:r>
      <w:r w:rsidR="007D5AEC">
        <w:t xml:space="preserve">ved ulike tiltak. </w:t>
      </w:r>
    </w:p>
    <w:p w14:paraId="79185068" w14:textId="1A53CF6C" w:rsidR="00C24788" w:rsidRDefault="00C24788" w:rsidP="00016C2F">
      <w:pPr>
        <w:pStyle w:val="Listeavsnitt"/>
        <w:numPr>
          <w:ilvl w:val="0"/>
          <w:numId w:val="1"/>
        </w:numPr>
      </w:pPr>
      <w:r>
        <w:t>Det er</w:t>
      </w:r>
      <w:r w:rsidR="00193448">
        <w:t xml:space="preserve"> ønskelig at lokalene er mer samlet slik at arrangement ikke foregår i for mange bygg. </w:t>
      </w:r>
    </w:p>
    <w:p w14:paraId="5249CDFF" w14:textId="2064F228" w:rsidR="00871848" w:rsidRDefault="00016C2F" w:rsidP="00871848">
      <w:pPr>
        <w:pStyle w:val="Listeavsnitt"/>
        <w:numPr>
          <w:ilvl w:val="0"/>
          <w:numId w:val="1"/>
        </w:numPr>
      </w:pPr>
      <w:r w:rsidRPr="00016C2F">
        <w:t>Ved arrangement</w:t>
      </w:r>
      <w:r w:rsidR="00871848">
        <w:t>er</w:t>
      </w:r>
      <w:r w:rsidRPr="00016C2F">
        <w:t xml:space="preserve"> bør det være bedre brukerrepresentasjon i planlegging</w:t>
      </w:r>
      <w:r w:rsidR="00871848">
        <w:t>sfasen.</w:t>
      </w:r>
    </w:p>
    <w:p w14:paraId="4C995879" w14:textId="5B4AC3F8" w:rsidR="00EF5317" w:rsidRDefault="00EF5317" w:rsidP="00871848">
      <w:pPr>
        <w:pStyle w:val="Listeavsnitt"/>
        <w:numPr>
          <w:ilvl w:val="0"/>
          <w:numId w:val="1"/>
        </w:numPr>
      </w:pPr>
      <w:r>
        <w:t xml:space="preserve">Styret oppretter en liten gruppe som skal teste/finne ut om lokasjoner passer godt til våre målgrupper. Denne skal bestå av Hege Blichfeldt Norset, </w:t>
      </w:r>
      <w:r w:rsidR="00296313">
        <w:t xml:space="preserve">Jon Ivar Malum Dypedal, </w:t>
      </w:r>
      <w:r>
        <w:t xml:space="preserve">Mette Lilleeng, Hilde Grumstad </w:t>
      </w:r>
    </w:p>
    <w:p w14:paraId="02E82998" w14:textId="77777777" w:rsidR="00871848" w:rsidRPr="00016C2F" w:rsidRDefault="00871848" w:rsidP="00871848">
      <w:pPr>
        <w:pStyle w:val="Listeavsnitt"/>
      </w:pPr>
    </w:p>
    <w:p w14:paraId="1C676A8C" w14:textId="311EF3C2" w:rsidR="00C73072" w:rsidRPr="00580AB7" w:rsidRDefault="00C73072" w:rsidP="00FC353A">
      <w:pPr>
        <w:pStyle w:val="Overskrift2"/>
      </w:pPr>
      <w:r w:rsidRPr="00580AB7">
        <w:t>Sak 2</w:t>
      </w:r>
      <w:r w:rsidR="00620885">
        <w:t>3</w:t>
      </w:r>
      <w:r w:rsidRPr="00580AB7">
        <w:t>/2024: Budsjett og planer 202</w:t>
      </w:r>
      <w:r w:rsidR="00871848" w:rsidRPr="00580AB7">
        <w:t>5</w:t>
      </w:r>
    </w:p>
    <w:p w14:paraId="7DCE62B3" w14:textId="02CFEB1A" w:rsidR="00871848" w:rsidRDefault="00871848" w:rsidP="00C73072">
      <w:pPr>
        <w:rPr>
          <w:sz w:val="24"/>
          <w:szCs w:val="24"/>
        </w:rPr>
      </w:pPr>
      <w:r>
        <w:rPr>
          <w:sz w:val="24"/>
          <w:szCs w:val="24"/>
        </w:rPr>
        <w:t xml:space="preserve">Vedtak: Landsstyret hadde </w:t>
      </w:r>
      <w:r w:rsidR="001B4D9D">
        <w:rPr>
          <w:sz w:val="24"/>
          <w:szCs w:val="24"/>
        </w:rPr>
        <w:t xml:space="preserve">en </w:t>
      </w:r>
      <w:r w:rsidR="00175A3F">
        <w:rPr>
          <w:sz w:val="24"/>
          <w:szCs w:val="24"/>
        </w:rPr>
        <w:t xml:space="preserve">vellykket </w:t>
      </w:r>
      <w:r>
        <w:rPr>
          <w:sz w:val="24"/>
          <w:szCs w:val="24"/>
        </w:rPr>
        <w:t xml:space="preserve">workshop </w:t>
      </w:r>
      <w:r w:rsidR="001B4D9D">
        <w:rPr>
          <w:sz w:val="24"/>
          <w:szCs w:val="24"/>
        </w:rPr>
        <w:t xml:space="preserve">sammen </w:t>
      </w:r>
      <w:r w:rsidR="00175A3F">
        <w:rPr>
          <w:sz w:val="24"/>
          <w:szCs w:val="24"/>
        </w:rPr>
        <w:t xml:space="preserve">med </w:t>
      </w:r>
      <w:r w:rsidR="00580AB7">
        <w:rPr>
          <w:sz w:val="24"/>
          <w:szCs w:val="24"/>
        </w:rPr>
        <w:t>organisasjonens ansatte</w:t>
      </w:r>
      <w:r w:rsidR="00175A3F">
        <w:rPr>
          <w:sz w:val="24"/>
          <w:szCs w:val="24"/>
        </w:rPr>
        <w:t xml:space="preserve"> </w:t>
      </w:r>
      <w:r>
        <w:rPr>
          <w:sz w:val="24"/>
          <w:szCs w:val="24"/>
        </w:rPr>
        <w:t xml:space="preserve">der </w:t>
      </w:r>
      <w:r w:rsidR="001B4D9D">
        <w:rPr>
          <w:sz w:val="24"/>
          <w:szCs w:val="24"/>
        </w:rPr>
        <w:t>en drøftet forpliktelser</w:t>
      </w:r>
      <w:r w:rsidR="00175A3F">
        <w:rPr>
          <w:sz w:val="24"/>
          <w:szCs w:val="24"/>
        </w:rPr>
        <w:t xml:space="preserve">, </w:t>
      </w:r>
      <w:r w:rsidR="001B4D9D">
        <w:rPr>
          <w:sz w:val="24"/>
          <w:szCs w:val="24"/>
        </w:rPr>
        <w:t xml:space="preserve">muligheter </w:t>
      </w:r>
      <w:r w:rsidR="00175A3F">
        <w:rPr>
          <w:sz w:val="24"/>
          <w:szCs w:val="24"/>
        </w:rPr>
        <w:t xml:space="preserve">og planer </w:t>
      </w:r>
      <w:r w:rsidR="004173D7">
        <w:rPr>
          <w:sz w:val="24"/>
          <w:szCs w:val="24"/>
        </w:rPr>
        <w:t xml:space="preserve">for KABB </w:t>
      </w:r>
      <w:r w:rsidR="001B4D9D">
        <w:rPr>
          <w:sz w:val="24"/>
          <w:szCs w:val="24"/>
        </w:rPr>
        <w:t>for budsjettåret 2025 og forberedelser til strategiplan for perioden 2025 – 202</w:t>
      </w:r>
      <w:r w:rsidR="00175A3F">
        <w:rPr>
          <w:sz w:val="24"/>
          <w:szCs w:val="24"/>
        </w:rPr>
        <w:t xml:space="preserve">8. </w:t>
      </w:r>
      <w:r w:rsidR="008A5337">
        <w:rPr>
          <w:sz w:val="24"/>
          <w:szCs w:val="24"/>
        </w:rPr>
        <w:t>På bakgrunn av dette og andre innspill fra generalsekretær</w:t>
      </w:r>
      <w:r w:rsidR="00580AB7">
        <w:rPr>
          <w:sz w:val="24"/>
          <w:szCs w:val="24"/>
        </w:rPr>
        <w:t xml:space="preserve"> har vi et godt grunnlag for å jobbe videre </w:t>
      </w:r>
      <w:r w:rsidR="00175A3F">
        <w:rPr>
          <w:sz w:val="24"/>
          <w:szCs w:val="24"/>
        </w:rPr>
        <w:t>med budsjett for 2025 som skal</w:t>
      </w:r>
      <w:r w:rsidR="000013B7">
        <w:rPr>
          <w:sz w:val="24"/>
          <w:szCs w:val="24"/>
        </w:rPr>
        <w:t xml:space="preserve"> behandles i november og</w:t>
      </w:r>
      <w:r w:rsidR="00175A3F">
        <w:rPr>
          <w:sz w:val="24"/>
          <w:szCs w:val="24"/>
        </w:rPr>
        <w:t xml:space="preserve"> vedtas på styremøte i desember. </w:t>
      </w:r>
    </w:p>
    <w:p w14:paraId="58B12F18" w14:textId="0DF7B80F" w:rsidR="004173D7" w:rsidRDefault="004173D7" w:rsidP="00C73072">
      <w:pPr>
        <w:rPr>
          <w:sz w:val="24"/>
          <w:szCs w:val="24"/>
        </w:rPr>
      </w:pPr>
      <w:r>
        <w:rPr>
          <w:sz w:val="24"/>
          <w:szCs w:val="24"/>
        </w:rPr>
        <w:t xml:space="preserve">Landsstyret ber staben prioritere å finne sted og dato for generalforsamling 2025 og andre arrangementer. Styret ønsker at generalforsamling 2025 skal gå over en helg og arrangeres på sensommer innen utløpet av august 2025. I følge vedtektene skal generalforsamling kunngjøres </w:t>
      </w:r>
      <w:r w:rsidR="008A5337">
        <w:rPr>
          <w:sz w:val="24"/>
          <w:szCs w:val="24"/>
        </w:rPr>
        <w:t xml:space="preserve">for medlemmene minst 4 måneder på forhånd. Saker som ønskes behandlet, må være styret i hende senest 2 måneder før generalforsamling. Saksdokumenter gjøres kjent for medlemmer 1 måned før generalforsamling. </w:t>
      </w:r>
      <w:r w:rsidR="00EF5317">
        <w:rPr>
          <w:sz w:val="24"/>
          <w:szCs w:val="24"/>
        </w:rPr>
        <w:br/>
      </w:r>
    </w:p>
    <w:p w14:paraId="466F2E2A" w14:textId="682C91D2" w:rsidR="00C73072" w:rsidRPr="007F12B2" w:rsidRDefault="00C73072" w:rsidP="00FC353A">
      <w:pPr>
        <w:pStyle w:val="Overskrift2"/>
      </w:pPr>
      <w:r w:rsidRPr="007F12B2">
        <w:t>Sak 2</w:t>
      </w:r>
      <w:r w:rsidR="00620885">
        <w:t>4</w:t>
      </w:r>
      <w:r w:rsidRPr="007F12B2">
        <w:t xml:space="preserve">/2024: Navnekomite </w:t>
      </w:r>
    </w:p>
    <w:p w14:paraId="73F88E36" w14:textId="516256DC" w:rsidR="000013B7" w:rsidRDefault="000013B7" w:rsidP="00C73072">
      <w:pPr>
        <w:rPr>
          <w:sz w:val="24"/>
          <w:szCs w:val="24"/>
        </w:rPr>
      </w:pPr>
      <w:r>
        <w:rPr>
          <w:sz w:val="24"/>
          <w:szCs w:val="24"/>
        </w:rPr>
        <w:t xml:space="preserve">Vedtak: </w:t>
      </w:r>
      <w:r w:rsidR="00DA387F">
        <w:rPr>
          <w:sz w:val="24"/>
          <w:szCs w:val="24"/>
        </w:rPr>
        <w:t xml:space="preserve">Generalforsamlingen 2022 vedtok at «Det skal settes i gang en prosess der en skal vurdere å skifte navn på organisasjonen slik at </w:t>
      </w:r>
      <w:r w:rsidR="00536242">
        <w:rPr>
          <w:sz w:val="24"/>
          <w:szCs w:val="24"/>
        </w:rPr>
        <w:t xml:space="preserve">det blant annet favner målgruppene KABB jobber for». Med bakgrunn i formuleringen og at behovet for nytt navn er presserende ber landsstyret om at: </w:t>
      </w:r>
    </w:p>
    <w:p w14:paraId="731DCB46" w14:textId="01D53403" w:rsidR="00536242" w:rsidRDefault="00536242" w:rsidP="00536242">
      <w:pPr>
        <w:pStyle w:val="Listeavsnitt"/>
        <w:numPr>
          <w:ilvl w:val="0"/>
          <w:numId w:val="2"/>
        </w:numPr>
      </w:pPr>
      <w:r>
        <w:t xml:space="preserve">Utvalget vurderer eksisterende navn: Kristent Arbeid Blant Blinde og svaksynte, og kommer med en begrunnelse for hvorfor dette skal beholdes eller forkastes. </w:t>
      </w:r>
    </w:p>
    <w:p w14:paraId="54A5E0E0" w14:textId="103BBC06" w:rsidR="00536242" w:rsidRDefault="00536242" w:rsidP="00536242">
      <w:pPr>
        <w:pStyle w:val="Listeavsnitt"/>
        <w:numPr>
          <w:ilvl w:val="0"/>
          <w:numId w:val="2"/>
        </w:numPr>
      </w:pPr>
      <w:r>
        <w:lastRenderedPageBreak/>
        <w:t xml:space="preserve">Dersom det eksisterende navnet skal forkastes skal utvalget komme med forslag til nytt navn og begrunne det. </w:t>
      </w:r>
    </w:p>
    <w:p w14:paraId="0EE14254" w14:textId="2242BED9" w:rsidR="00536242" w:rsidRDefault="00536242" w:rsidP="00536242">
      <w:pPr>
        <w:pStyle w:val="Listeavsnitt"/>
        <w:numPr>
          <w:ilvl w:val="0"/>
          <w:numId w:val="2"/>
        </w:numPr>
      </w:pPr>
      <w:r>
        <w:t xml:space="preserve">Arbeidet skal lede til at utvalget skal legge frem sin innstilling for generalforsamling sommeren 2025. </w:t>
      </w:r>
    </w:p>
    <w:p w14:paraId="24E1308E" w14:textId="49548D14" w:rsidR="00536242" w:rsidRPr="00B1531B" w:rsidRDefault="00536242" w:rsidP="00536242">
      <w:pPr>
        <w:rPr>
          <w:sz w:val="24"/>
          <w:szCs w:val="24"/>
        </w:rPr>
      </w:pPr>
      <w:r w:rsidRPr="00B1531B">
        <w:rPr>
          <w:sz w:val="24"/>
          <w:szCs w:val="24"/>
        </w:rPr>
        <w:t>Utvalget består av Jon Ivar Malum Dypedal, Sidsel Bredvei, Kristoffer Lium og Asbjørn Gab</w:t>
      </w:r>
      <w:r w:rsidR="007818EE" w:rsidRPr="00B1531B">
        <w:rPr>
          <w:sz w:val="24"/>
          <w:szCs w:val="24"/>
        </w:rPr>
        <w:t xml:space="preserve">rielsen. </w:t>
      </w:r>
    </w:p>
    <w:p w14:paraId="40C58E6A" w14:textId="7EC59FEF" w:rsidR="007818EE" w:rsidRPr="00B1531B" w:rsidRDefault="00536242" w:rsidP="00536242">
      <w:pPr>
        <w:rPr>
          <w:sz w:val="24"/>
          <w:szCs w:val="24"/>
        </w:rPr>
      </w:pPr>
      <w:r w:rsidRPr="00B1531B">
        <w:rPr>
          <w:sz w:val="24"/>
          <w:szCs w:val="24"/>
        </w:rPr>
        <w:t xml:space="preserve">Utvalgets sekretær er Øyvind Woie. </w:t>
      </w:r>
    </w:p>
    <w:p w14:paraId="15FD9426" w14:textId="77777777" w:rsidR="007818EE" w:rsidRPr="00536242" w:rsidRDefault="007818EE" w:rsidP="00536242"/>
    <w:p w14:paraId="324ADFAB" w14:textId="7555E21D" w:rsidR="00C73072" w:rsidRPr="00B1531B" w:rsidRDefault="00C73072" w:rsidP="00FC353A">
      <w:pPr>
        <w:pStyle w:val="Overskrift2"/>
      </w:pPr>
      <w:r w:rsidRPr="00B1531B">
        <w:t>Sak 2</w:t>
      </w:r>
      <w:r w:rsidR="00620885">
        <w:t>5</w:t>
      </w:r>
      <w:r w:rsidRPr="00B1531B">
        <w:t>/2024: Eventuelt</w:t>
      </w:r>
    </w:p>
    <w:p w14:paraId="112A4BF4" w14:textId="45A021AE" w:rsidR="007818EE" w:rsidRDefault="007818EE" w:rsidP="00C73072">
      <w:pPr>
        <w:rPr>
          <w:sz w:val="24"/>
          <w:szCs w:val="24"/>
        </w:rPr>
      </w:pPr>
      <w:r>
        <w:rPr>
          <w:sz w:val="24"/>
          <w:szCs w:val="24"/>
        </w:rPr>
        <w:t xml:space="preserve">Det ble ikke behandlet noe saker under eventuelt. </w:t>
      </w:r>
    </w:p>
    <w:p w14:paraId="12359138" w14:textId="77777777" w:rsidR="00C73072" w:rsidRDefault="00C73072" w:rsidP="00C73072">
      <w:pPr>
        <w:rPr>
          <w:b/>
          <w:bCs/>
          <w:sz w:val="24"/>
          <w:szCs w:val="24"/>
        </w:rPr>
      </w:pPr>
    </w:p>
    <w:sectPr w:rsidR="00C73072" w:rsidSect="00C73072">
      <w:headerReference w:type="default" r:id="rId7"/>
      <w:footerReference w:type="default" r:id="rId8"/>
      <w:headerReference w:type="first" r:id="rId9"/>
      <w:footerReference w:type="first" r:id="rId10"/>
      <w:pgSz w:w="11906" w:h="16838"/>
      <w:pgMar w:top="159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17AB3" w14:textId="77777777" w:rsidR="00FC353A" w:rsidRDefault="00FC353A">
      <w:pPr>
        <w:spacing w:after="0" w:line="240" w:lineRule="auto"/>
      </w:pPr>
      <w:r>
        <w:separator/>
      </w:r>
    </w:p>
  </w:endnote>
  <w:endnote w:type="continuationSeparator" w:id="0">
    <w:p w14:paraId="544A880F" w14:textId="77777777" w:rsidR="00FC353A" w:rsidRDefault="00FC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8F3DE" w14:textId="77777777" w:rsidR="004164E3" w:rsidRPr="00D40D77" w:rsidRDefault="004164E3" w:rsidP="00A11965">
    <w:pPr>
      <w:pStyle w:val="Bunntekst"/>
      <w:jc w:val="right"/>
      <w:rPr>
        <w:rFonts w:ascii="Arial" w:hAnsi="Arial" w:cs="Arial"/>
        <w:i/>
        <w:color w:val="2D7F7D"/>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CE440" w14:textId="77777777" w:rsidR="004164E3" w:rsidRPr="009D0B46" w:rsidRDefault="00FC353A" w:rsidP="009D0B46">
    <w:pPr>
      <w:pStyle w:val="Bunntekst"/>
      <w:jc w:val="center"/>
      <w:rPr>
        <w:rFonts w:ascii="Arial" w:hAnsi="Arial" w:cs="Arial"/>
        <w:iCs/>
        <w:color w:val="2D7F7D"/>
        <w:sz w:val="22"/>
        <w:szCs w:val="22"/>
      </w:rPr>
    </w:pPr>
    <w:r>
      <w:rPr>
        <w:rFonts w:ascii="Arial" w:hAnsi="Arial" w:cs="Arial"/>
        <w:i/>
        <w:noProof/>
        <w:color w:val="2D7F7D"/>
        <w:sz w:val="22"/>
        <w:szCs w:val="22"/>
      </w:rPr>
      <mc:AlternateContent>
        <mc:Choice Requires="wps">
          <w:drawing>
            <wp:anchor distT="0" distB="0" distL="114300" distR="114300" simplePos="0" relativeHeight="251659264" behindDoc="0" locked="0" layoutInCell="1" allowOverlap="1" wp14:anchorId="3E747BA5" wp14:editId="15B84B1A">
              <wp:simplePos x="0" y="0"/>
              <wp:positionH relativeFrom="column">
                <wp:posOffset>0</wp:posOffset>
              </wp:positionH>
              <wp:positionV relativeFrom="paragraph">
                <wp:posOffset>119380</wp:posOffset>
              </wp:positionV>
              <wp:extent cx="5715000" cy="0"/>
              <wp:effectExtent l="0" t="0" r="12700" b="12700"/>
              <wp:wrapNone/>
              <wp:docPr id="3" name="Rett linj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E6592" id="Rett linj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45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" strokecolor="#0e2841 [3215]"/>
          </w:pict>
        </mc:Fallback>
      </mc:AlternateContent>
    </w:r>
  </w:p>
  <w:p w14:paraId="07AD4FE2" w14:textId="77777777" w:rsidR="004164E3" w:rsidRDefault="00FC353A" w:rsidP="009D0B46">
    <w:pPr>
      <w:pStyle w:val="Bunntekst"/>
      <w:jc w:val="center"/>
      <w:rPr>
        <w:rFonts w:ascii="Arial" w:hAnsi="Arial" w:cs="Arial"/>
        <w:iCs/>
        <w:color w:val="2D7F7D"/>
        <w:sz w:val="22"/>
        <w:szCs w:val="22"/>
      </w:rPr>
    </w:pPr>
    <w:r>
      <w:rPr>
        <w:noProof/>
      </w:rPr>
      <mc:AlternateContent>
        <mc:Choice Requires="wps">
          <w:drawing>
            <wp:anchor distT="0" distB="0" distL="114300" distR="114300" simplePos="0" relativeHeight="251662336" behindDoc="0" locked="0" layoutInCell="1" allowOverlap="1" wp14:anchorId="5A25D5F9" wp14:editId="788E8DC4">
              <wp:simplePos x="0" y="0"/>
              <wp:positionH relativeFrom="column">
                <wp:posOffset>2340042</wp:posOffset>
              </wp:positionH>
              <wp:positionV relativeFrom="paragraph">
                <wp:posOffset>161925</wp:posOffset>
              </wp:positionV>
              <wp:extent cx="1315453" cy="608965"/>
              <wp:effectExtent l="0" t="0" r="0" b="0"/>
              <wp:wrapNone/>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453" cy="608965"/>
                      </a:xfrm>
                      <a:prstGeom prst="rect">
                        <a:avLst/>
                      </a:prstGeom>
                      <a:noFill/>
                      <a:ln>
                        <a:noFill/>
                      </a:ln>
                    </wps:spPr>
                    <wps:txbx>
                      <w:txbxContent>
                        <w:p w14:paraId="3D9EF772" w14:textId="77777777" w:rsidR="004164E3" w:rsidRPr="00E53C6E" w:rsidRDefault="00FC353A" w:rsidP="009D0B46">
                          <w:pPr>
                            <w:rPr>
                              <w:rFonts w:ascii="Arial" w:hAnsi="Arial" w:cs="Arial"/>
                              <w:iCs/>
                              <w:color w:val="0E2841" w:themeColor="text2"/>
                              <w:lang w:val="en-US"/>
                            </w:rPr>
                          </w:pPr>
                          <w:r w:rsidRPr="00E53C6E">
                            <w:rPr>
                              <w:rFonts w:ascii="Arial" w:hAnsi="Arial" w:cs="Arial"/>
                              <w:iCs/>
                              <w:color w:val="0E2841" w:themeColor="text2"/>
                              <w:lang w:val="en-US"/>
                            </w:rPr>
                            <w:t>T: 69 81 69 81</w:t>
                          </w:r>
                        </w:p>
                        <w:p w14:paraId="168798F3" w14:textId="77777777" w:rsidR="004164E3" w:rsidRPr="00E53C6E" w:rsidRDefault="00FC353A" w:rsidP="009D0B46">
                          <w:pPr>
                            <w:rPr>
                              <w:rFonts w:ascii="Arial" w:hAnsi="Arial" w:cs="Arial"/>
                              <w:iCs/>
                              <w:color w:val="0E2841" w:themeColor="text2"/>
                              <w:lang w:val="en-US"/>
                            </w:rPr>
                          </w:pPr>
                          <w:r w:rsidRPr="00E53C6E">
                            <w:rPr>
                              <w:rFonts w:ascii="Arial" w:hAnsi="Arial" w:cs="Arial"/>
                              <w:iCs/>
                              <w:color w:val="0E2841" w:themeColor="text2"/>
                              <w:lang w:val="en-US"/>
                            </w:rPr>
                            <w:t>E: kabb@kabb.no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5D5F9" id="_x0000_t202" coordsize="21600,21600" o:spt="202" path="m,l,21600r21600,l21600,xe">
              <v:stroke joinstyle="miter"/>
              <v:path gradientshapeok="t" o:connecttype="rect"/>
            </v:shapetype>
            <v:shape id="Tekstboks 8" o:spid="_x0000_s1027" type="#_x0000_t202" style="position:absolute;left:0;text-align:left;margin-left:184.25pt;margin-top:12.75pt;width:103.6pt;height:4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" filled="f" stroked="f">
              <v:textbox>
                <w:txbxContent>
                  <w:p w14:paraId="3D9EF772" w14:textId="77777777" w:rsidR="00000000" w:rsidRPr="00E53C6E" w:rsidRDefault="00000000" w:rsidP="009D0B46">
                    <w:pPr>
                      <w:rPr>
                        <w:rFonts w:ascii="Arial" w:hAnsi="Arial" w:cs="Arial"/>
                        <w:iCs/>
                        <w:color w:val="0E2841" w:themeColor="text2"/>
                        <w:lang w:val="en-US"/>
                      </w:rPr>
                    </w:pPr>
                    <w:r w:rsidRPr="00E53C6E">
                      <w:rPr>
                        <w:rFonts w:ascii="Arial" w:hAnsi="Arial" w:cs="Arial"/>
                        <w:iCs/>
                        <w:color w:val="0E2841" w:themeColor="text2"/>
                        <w:lang w:val="en-US"/>
                      </w:rPr>
                      <w:t>T: 69 81 69 81</w:t>
                    </w:r>
                  </w:p>
                  <w:p w14:paraId="168798F3" w14:textId="77777777" w:rsidR="00000000" w:rsidRPr="00E53C6E" w:rsidRDefault="00000000" w:rsidP="009D0B46">
                    <w:pPr>
                      <w:rPr>
                        <w:rFonts w:ascii="Arial" w:hAnsi="Arial" w:cs="Arial"/>
                        <w:iCs/>
                        <w:color w:val="0E2841" w:themeColor="text2"/>
                        <w:lang w:val="en-US"/>
                      </w:rPr>
                    </w:pPr>
                    <w:r w:rsidRPr="00E53C6E">
                      <w:rPr>
                        <w:rFonts w:ascii="Arial" w:hAnsi="Arial" w:cs="Arial"/>
                        <w:iCs/>
                        <w:color w:val="0E2841" w:themeColor="text2"/>
                        <w:lang w:val="en-US"/>
                      </w:rPr>
                      <w:t>E: kabb@kabb.no</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FE19004" wp14:editId="5B5EAE03">
              <wp:simplePos x="0" y="0"/>
              <wp:positionH relativeFrom="column">
                <wp:posOffset>-106346</wp:posOffset>
              </wp:positionH>
              <wp:positionV relativeFrom="paragraph">
                <wp:posOffset>146284</wp:posOffset>
              </wp:positionV>
              <wp:extent cx="2101516" cy="625475"/>
              <wp:effectExtent l="0" t="0" r="0" b="0"/>
              <wp:wrapNone/>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516" cy="625475"/>
                      </a:xfrm>
                      <a:prstGeom prst="rect">
                        <a:avLst/>
                      </a:prstGeom>
                      <a:noFill/>
                      <a:ln>
                        <a:noFill/>
                      </a:ln>
                    </wps:spPr>
                    <wps:txbx>
                      <w:txbxContent>
                        <w:p w14:paraId="7900AA2A" w14:textId="77777777" w:rsidR="004164E3" w:rsidRPr="00E53C6E" w:rsidRDefault="00FC353A" w:rsidP="009D0B46">
                          <w:pPr>
                            <w:pStyle w:val="Bunntekst"/>
                            <w:rPr>
                              <w:rFonts w:ascii="Arial" w:hAnsi="Arial" w:cs="Arial"/>
                              <w:b/>
                              <w:bCs/>
                              <w:iCs/>
                              <w:color w:val="0E2841" w:themeColor="text2"/>
                              <w:sz w:val="22"/>
                              <w:szCs w:val="22"/>
                            </w:rPr>
                          </w:pPr>
                          <w:r w:rsidRPr="00E53C6E">
                            <w:rPr>
                              <w:rFonts w:ascii="Arial" w:hAnsi="Arial" w:cs="Arial"/>
                              <w:b/>
                              <w:bCs/>
                              <w:iCs/>
                              <w:color w:val="0E2841" w:themeColor="text2"/>
                              <w:sz w:val="22"/>
                              <w:szCs w:val="22"/>
                            </w:rPr>
                            <w:t xml:space="preserve">Kristent Arbeid Blant </w:t>
                          </w:r>
                          <w:r w:rsidRPr="00E53C6E">
                            <w:rPr>
                              <w:rFonts w:ascii="Arial" w:hAnsi="Arial" w:cs="Arial"/>
                              <w:b/>
                              <w:bCs/>
                              <w:iCs/>
                              <w:color w:val="0E2841" w:themeColor="text2"/>
                              <w:sz w:val="22"/>
                              <w:szCs w:val="22"/>
                            </w:rPr>
                            <w:br/>
                            <w:t>Blinde og Svaksynte</w:t>
                          </w:r>
                        </w:p>
                        <w:p w14:paraId="298CF82F" w14:textId="77777777" w:rsidR="004164E3" w:rsidRPr="00E53C6E" w:rsidRDefault="00FC353A" w:rsidP="009D0B46">
                          <w:pPr>
                            <w:rPr>
                              <w:rFonts w:ascii="Arial" w:hAnsi="Arial" w:cs="Arial"/>
                              <w:iCs/>
                              <w:color w:val="0E2841" w:themeColor="text2"/>
                            </w:rPr>
                          </w:pPr>
                          <w:r w:rsidRPr="00E53C6E">
                            <w:rPr>
                              <w:rFonts w:ascii="Arial" w:hAnsi="Arial" w:cs="Arial"/>
                              <w:iCs/>
                              <w:color w:val="0E2841" w:themeColor="text2"/>
                            </w:rPr>
                            <w:t>Skogveien 22</w:t>
                          </w:r>
                          <w:r>
                            <w:rPr>
                              <w:rFonts w:ascii="Arial" w:hAnsi="Arial" w:cs="Arial"/>
                              <w:iCs/>
                              <w:color w:val="0E2841" w:themeColor="text2"/>
                            </w:rPr>
                            <w:t xml:space="preserve">, </w:t>
                          </w:r>
                          <w:r w:rsidRPr="00E53C6E">
                            <w:rPr>
                              <w:rFonts w:ascii="Arial" w:hAnsi="Arial" w:cs="Arial"/>
                              <w:iCs/>
                              <w:color w:val="0E2841" w:themeColor="text2"/>
                            </w:rPr>
                            <w:t>N-1831 ASKIM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19004" id="Tekstboks 5" o:spid="_x0000_s1028" type="#_x0000_t202" style="position:absolute;left:0;text-align:left;margin-left:-8.35pt;margin-top:11.5pt;width:165.45pt;height: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" filled="f" stroked="f">
              <v:textbox>
                <w:txbxContent>
                  <w:p w14:paraId="7900AA2A" w14:textId="77777777" w:rsidR="00000000" w:rsidRPr="00E53C6E" w:rsidRDefault="00000000" w:rsidP="009D0B46">
                    <w:pPr>
                      <w:pStyle w:val="Bunntekst"/>
                      <w:rPr>
                        <w:rFonts w:ascii="Arial" w:hAnsi="Arial" w:cs="Arial"/>
                        <w:b/>
                        <w:bCs/>
                        <w:iCs/>
                        <w:color w:val="0E2841" w:themeColor="text2"/>
                        <w:sz w:val="22"/>
                        <w:szCs w:val="22"/>
                      </w:rPr>
                    </w:pPr>
                    <w:r w:rsidRPr="00E53C6E">
                      <w:rPr>
                        <w:rFonts w:ascii="Arial" w:hAnsi="Arial" w:cs="Arial"/>
                        <w:b/>
                        <w:bCs/>
                        <w:iCs/>
                        <w:color w:val="0E2841" w:themeColor="text2"/>
                        <w:sz w:val="22"/>
                        <w:szCs w:val="22"/>
                      </w:rPr>
                      <w:t xml:space="preserve">Kristent Arbeid Blant </w:t>
                    </w:r>
                    <w:r w:rsidRPr="00E53C6E">
                      <w:rPr>
                        <w:rFonts w:ascii="Arial" w:hAnsi="Arial" w:cs="Arial"/>
                        <w:b/>
                        <w:bCs/>
                        <w:iCs/>
                        <w:color w:val="0E2841" w:themeColor="text2"/>
                        <w:sz w:val="22"/>
                        <w:szCs w:val="22"/>
                      </w:rPr>
                      <w:br/>
                      <w:t>Blinde og Svaksynte</w:t>
                    </w:r>
                  </w:p>
                  <w:p w14:paraId="298CF82F" w14:textId="77777777" w:rsidR="00000000" w:rsidRPr="00E53C6E" w:rsidRDefault="00000000" w:rsidP="009D0B46">
                    <w:pPr>
                      <w:rPr>
                        <w:rFonts w:ascii="Arial" w:hAnsi="Arial" w:cs="Arial"/>
                        <w:iCs/>
                        <w:color w:val="0E2841" w:themeColor="text2"/>
                      </w:rPr>
                    </w:pPr>
                    <w:r w:rsidRPr="00E53C6E">
                      <w:rPr>
                        <w:rFonts w:ascii="Arial" w:hAnsi="Arial" w:cs="Arial"/>
                        <w:iCs/>
                        <w:color w:val="0E2841" w:themeColor="text2"/>
                      </w:rPr>
                      <w:t>Skogveien 22</w:t>
                    </w:r>
                    <w:r>
                      <w:rPr>
                        <w:rFonts w:ascii="Arial" w:hAnsi="Arial" w:cs="Arial"/>
                        <w:iCs/>
                        <w:color w:val="0E2841" w:themeColor="text2"/>
                      </w:rPr>
                      <w:t xml:space="preserve">, </w:t>
                    </w:r>
                    <w:r w:rsidRPr="00E53C6E">
                      <w:rPr>
                        <w:rFonts w:ascii="Arial" w:hAnsi="Arial" w:cs="Arial"/>
                        <w:iCs/>
                        <w:color w:val="0E2841" w:themeColor="text2"/>
                      </w:rPr>
                      <w:t>N-1831 ASKIM</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A468AA5" wp14:editId="5F41C8D0">
              <wp:simplePos x="0" y="0"/>
              <wp:positionH relativeFrom="column">
                <wp:posOffset>4023962</wp:posOffset>
              </wp:positionH>
              <wp:positionV relativeFrom="paragraph">
                <wp:posOffset>161925</wp:posOffset>
              </wp:positionV>
              <wp:extent cx="1778167" cy="608965"/>
              <wp:effectExtent l="0" t="0" r="0" b="0"/>
              <wp:wrapNone/>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167" cy="608965"/>
                      </a:xfrm>
                      <a:prstGeom prst="rect">
                        <a:avLst/>
                      </a:prstGeom>
                      <a:noFill/>
                      <a:ln>
                        <a:noFill/>
                      </a:ln>
                    </wps:spPr>
                    <wps:txbx>
                      <w:txbxContent>
                        <w:p w14:paraId="1B73A372" w14:textId="77777777" w:rsidR="004164E3" w:rsidRPr="00E53C6E" w:rsidRDefault="00FC353A" w:rsidP="009D0B46">
                          <w:pPr>
                            <w:pStyle w:val="Bunntekst"/>
                            <w:rPr>
                              <w:rFonts w:ascii="Arial" w:hAnsi="Arial" w:cs="Arial"/>
                              <w:iCs/>
                              <w:color w:val="0E2841" w:themeColor="text2"/>
                              <w:sz w:val="22"/>
                              <w:szCs w:val="22"/>
                            </w:rPr>
                          </w:pPr>
                          <w:r w:rsidRPr="00E53C6E">
                            <w:rPr>
                              <w:rFonts w:ascii="Arial" w:hAnsi="Arial" w:cs="Arial"/>
                              <w:iCs/>
                              <w:color w:val="0E2841" w:themeColor="text2"/>
                              <w:sz w:val="22"/>
                              <w:szCs w:val="22"/>
                            </w:rPr>
                            <w:t>Postboks 333</w:t>
                          </w:r>
                          <w:r>
                            <w:rPr>
                              <w:rFonts w:ascii="Arial" w:hAnsi="Arial" w:cs="Arial"/>
                              <w:iCs/>
                              <w:color w:val="0E2841" w:themeColor="text2"/>
                              <w:sz w:val="22"/>
                              <w:szCs w:val="22"/>
                            </w:rPr>
                            <w:t>,</w:t>
                          </w:r>
                          <w:r w:rsidRPr="00E53C6E">
                            <w:rPr>
                              <w:rFonts w:ascii="Arial" w:hAnsi="Arial" w:cs="Arial"/>
                              <w:iCs/>
                              <w:color w:val="0E2841" w:themeColor="text2"/>
                              <w:sz w:val="22"/>
                              <w:szCs w:val="22"/>
                            </w:rPr>
                            <w:br/>
                            <w:t>N-1802 ASKIM</w:t>
                          </w:r>
                          <w:r w:rsidRPr="00E53C6E">
                            <w:rPr>
                              <w:rFonts w:ascii="Arial" w:hAnsi="Arial" w:cs="Arial"/>
                              <w:iCs/>
                              <w:color w:val="0E2841" w:themeColor="text2"/>
                              <w:sz w:val="22"/>
                              <w:szCs w:val="22"/>
                            </w:rPr>
                            <w:br/>
                            <w:t>Org.nr: 970 897 003 MVA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68AA5" id="Tekstboks 7" o:spid="_x0000_s1029" type="#_x0000_t202" style="position:absolute;left:0;text-align:left;margin-left:316.85pt;margin-top:12.75pt;width:140pt;height:4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" filled="f" stroked="f">
              <v:textbox>
                <w:txbxContent>
                  <w:p w14:paraId="1B73A372" w14:textId="77777777" w:rsidR="00000000" w:rsidRPr="00E53C6E" w:rsidRDefault="00000000" w:rsidP="009D0B46">
                    <w:pPr>
                      <w:pStyle w:val="Bunntekst"/>
                      <w:rPr>
                        <w:rFonts w:ascii="Arial" w:hAnsi="Arial" w:cs="Arial"/>
                        <w:iCs/>
                        <w:color w:val="0E2841" w:themeColor="text2"/>
                        <w:sz w:val="22"/>
                        <w:szCs w:val="22"/>
                      </w:rPr>
                    </w:pPr>
                    <w:r w:rsidRPr="00E53C6E">
                      <w:rPr>
                        <w:rFonts w:ascii="Arial" w:hAnsi="Arial" w:cs="Arial"/>
                        <w:iCs/>
                        <w:color w:val="0E2841" w:themeColor="text2"/>
                        <w:sz w:val="22"/>
                        <w:szCs w:val="22"/>
                      </w:rPr>
                      <w:t>Postboks 333</w:t>
                    </w:r>
                    <w:r>
                      <w:rPr>
                        <w:rFonts w:ascii="Arial" w:hAnsi="Arial" w:cs="Arial"/>
                        <w:iCs/>
                        <w:color w:val="0E2841" w:themeColor="text2"/>
                        <w:sz w:val="22"/>
                        <w:szCs w:val="22"/>
                      </w:rPr>
                      <w:t>,</w:t>
                    </w:r>
                    <w:r w:rsidRPr="00E53C6E">
                      <w:rPr>
                        <w:rFonts w:ascii="Arial" w:hAnsi="Arial" w:cs="Arial"/>
                        <w:iCs/>
                        <w:color w:val="0E2841" w:themeColor="text2"/>
                        <w:sz w:val="22"/>
                        <w:szCs w:val="22"/>
                      </w:rPr>
                      <w:br/>
                      <w:t>N-1802 ASKIM</w:t>
                    </w:r>
                    <w:r w:rsidRPr="00E53C6E">
                      <w:rPr>
                        <w:rFonts w:ascii="Arial" w:hAnsi="Arial" w:cs="Arial"/>
                        <w:iCs/>
                        <w:color w:val="0E2841" w:themeColor="text2"/>
                        <w:sz w:val="22"/>
                        <w:szCs w:val="22"/>
                      </w:rPr>
                      <w:br/>
                      <w:t>Org.nr: 970 897 003 MVA</w:t>
                    </w:r>
                  </w:p>
                </w:txbxContent>
              </v:textbox>
            </v:shape>
          </w:pict>
        </mc:Fallback>
      </mc:AlternateContent>
    </w:r>
  </w:p>
  <w:p w14:paraId="1EDE427B" w14:textId="77777777" w:rsidR="004164E3" w:rsidRDefault="004164E3" w:rsidP="009D0B46">
    <w:pPr>
      <w:pStyle w:val="Bunntekst"/>
      <w:jc w:val="center"/>
      <w:rPr>
        <w:rFonts w:ascii="Arial" w:hAnsi="Arial" w:cs="Arial"/>
        <w:iCs/>
        <w:color w:val="2D7F7D"/>
        <w:sz w:val="22"/>
        <w:szCs w:val="22"/>
      </w:rPr>
    </w:pPr>
  </w:p>
  <w:p w14:paraId="4FA9370F" w14:textId="77777777" w:rsidR="004164E3" w:rsidRDefault="004164E3" w:rsidP="009D0B46">
    <w:pPr>
      <w:pStyle w:val="Bunntekst"/>
      <w:rPr>
        <w:rFonts w:ascii="Arial" w:hAnsi="Arial" w:cs="Arial"/>
        <w:iCs/>
        <w:color w:val="2D7F7D"/>
        <w:sz w:val="22"/>
        <w:szCs w:val="22"/>
      </w:rPr>
    </w:pPr>
  </w:p>
  <w:p w14:paraId="29B21424" w14:textId="77777777" w:rsidR="004164E3" w:rsidRPr="009D0B46" w:rsidRDefault="004164E3" w:rsidP="009D0B46">
    <w:pPr>
      <w:pStyle w:val="Bunntekst"/>
      <w:jc w:val="center"/>
      <w:rPr>
        <w:rFonts w:ascii="Arial" w:hAnsi="Arial" w:cs="Arial"/>
        <w:iCs/>
        <w:color w:val="2D7F7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A76F8" w14:textId="77777777" w:rsidR="00FC353A" w:rsidRDefault="00FC353A">
      <w:pPr>
        <w:spacing w:after="0" w:line="240" w:lineRule="auto"/>
      </w:pPr>
      <w:r>
        <w:separator/>
      </w:r>
    </w:p>
  </w:footnote>
  <w:footnote w:type="continuationSeparator" w:id="0">
    <w:p w14:paraId="6BAC2656" w14:textId="77777777" w:rsidR="00FC353A" w:rsidRDefault="00FC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42970" w14:textId="77777777" w:rsidR="004164E3" w:rsidRDefault="00FC353A" w:rsidP="00C90AF1">
    <w:pPr>
      <w:pStyle w:val="Topptekst"/>
      <w:jc w:val="right"/>
    </w:pPr>
    <w:r>
      <w:rPr>
        <w:noProof/>
      </w:rPr>
      <w:drawing>
        <wp:inline distT="0" distB="0" distL="0" distR="0" wp14:anchorId="444A4932" wp14:editId="70E6D0A3">
          <wp:extent cx="850900" cy="520700"/>
          <wp:effectExtent l="0" t="0" r="6350" b="0"/>
          <wp:docPr id="1" name="Bilde 1" descr="KABB_logo_tekst_gronn_gjennomsik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B_logo_tekst_gronn_gjennomsikt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20700"/>
                  </a:xfrm>
                  <a:prstGeom prst="rect">
                    <a:avLst/>
                  </a:prstGeom>
                  <a:noFill/>
                  <a:ln>
                    <a:noFill/>
                  </a:ln>
                </pic:spPr>
              </pic:pic>
            </a:graphicData>
          </a:graphic>
        </wp:inline>
      </w:drawing>
    </w:r>
  </w:p>
  <w:p w14:paraId="3C36B130" w14:textId="77777777" w:rsidR="004164E3" w:rsidRDefault="004164E3">
    <w:pPr>
      <w:pStyle w:val="Topptekst"/>
    </w:pPr>
  </w:p>
  <w:p w14:paraId="19384FE3" w14:textId="77777777" w:rsidR="004164E3" w:rsidRDefault="004164E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AB856" w14:textId="77777777" w:rsidR="004164E3" w:rsidRDefault="00FC353A" w:rsidP="00C90AF1">
    <w:pPr>
      <w:pStyle w:val="Topptekst"/>
    </w:pPr>
    <w:r>
      <w:rPr>
        <w:noProof/>
      </w:rPr>
      <w:drawing>
        <wp:anchor distT="0" distB="0" distL="114300" distR="114300" simplePos="0" relativeHeight="251664384" behindDoc="1" locked="0" layoutInCell="1" allowOverlap="1" wp14:anchorId="61DEF65F" wp14:editId="419E8FC6">
          <wp:simplePos x="0" y="0"/>
          <wp:positionH relativeFrom="column">
            <wp:posOffset>-232611</wp:posOffset>
          </wp:positionH>
          <wp:positionV relativeFrom="paragraph">
            <wp:posOffset>0</wp:posOffset>
          </wp:positionV>
          <wp:extent cx="681789" cy="987291"/>
          <wp:effectExtent l="0" t="0" r="4445" b="381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789" cy="9872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7AFE8308" wp14:editId="10F5BD86">
              <wp:simplePos x="0" y="0"/>
              <wp:positionH relativeFrom="column">
                <wp:posOffset>4662404</wp:posOffset>
              </wp:positionH>
              <wp:positionV relativeFrom="paragraph">
                <wp:posOffset>54610</wp:posOffset>
              </wp:positionV>
              <wp:extent cx="1218565" cy="288758"/>
              <wp:effectExtent l="0" t="0" r="635" b="3810"/>
              <wp:wrapNone/>
              <wp:docPr id="9"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2887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FF914" w14:textId="77777777" w:rsidR="004164E3" w:rsidRPr="00AA4CB9" w:rsidRDefault="00FC353A" w:rsidP="00AA4CB9">
                          <w:pPr>
                            <w:jc w:val="right"/>
                            <w:rPr>
                              <w:rFonts w:ascii="Arial" w:hAnsi="Arial" w:cs="Arial"/>
                              <w:b/>
                              <w:bCs/>
                              <w:iCs/>
                              <w:color w:val="008073"/>
                              <w:lang w:val="en-US"/>
                            </w:rPr>
                          </w:pPr>
                          <w:r w:rsidRPr="00AA4CB9">
                            <w:rPr>
                              <w:rFonts w:ascii="Arial" w:hAnsi="Arial" w:cs="Arial"/>
                              <w:b/>
                              <w:bCs/>
                              <w:iCs/>
                              <w:color w:val="008073"/>
                              <w:lang w:val="en-US"/>
                            </w:rPr>
                            <w:t>www.kabb.no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E8308" id="_x0000_t202" coordsize="21600,21600" o:spt="202" path="m,l,21600r21600,l21600,xe">
              <v:stroke joinstyle="miter"/>
              <v:path gradientshapeok="t" o:connecttype="rect"/>
            </v:shapetype>
            <v:shape id="Tekstboks 9" o:spid="_x0000_s1026" type="#_x0000_t202" style="position:absolute;margin-left:367.1pt;margin-top:4.3pt;width:95.95pt;height:2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" stroked="f">
              <v:textbox>
                <w:txbxContent>
                  <w:p w14:paraId="381FF914" w14:textId="77777777" w:rsidR="00000000" w:rsidRPr="00AA4CB9" w:rsidRDefault="00000000" w:rsidP="00AA4CB9">
                    <w:pPr>
                      <w:jc w:val="right"/>
                      <w:rPr>
                        <w:rFonts w:ascii="Arial" w:hAnsi="Arial" w:cs="Arial"/>
                        <w:b/>
                        <w:bCs/>
                        <w:iCs/>
                        <w:color w:val="008073"/>
                        <w:lang w:val="en-US"/>
                      </w:rPr>
                    </w:pPr>
                    <w:r w:rsidRPr="00AA4CB9">
                      <w:rPr>
                        <w:rFonts w:ascii="Arial" w:hAnsi="Arial" w:cs="Arial"/>
                        <w:b/>
                        <w:bCs/>
                        <w:iCs/>
                        <w:color w:val="008073"/>
                        <w:lang w:val="en-US"/>
                      </w:rPr>
                      <w:t>www.kabb.no</w:t>
                    </w:r>
                  </w:p>
                </w:txbxContent>
              </v:textbox>
            </v:shape>
          </w:pict>
        </mc:Fallback>
      </mc:AlternateContent>
    </w:r>
  </w:p>
  <w:p w14:paraId="71DE8D49" w14:textId="77777777" w:rsidR="004164E3" w:rsidRDefault="004164E3" w:rsidP="00C90AF1">
    <w:pPr>
      <w:pStyle w:val="Topptekst"/>
    </w:pPr>
  </w:p>
  <w:p w14:paraId="01DF25C1" w14:textId="77777777" w:rsidR="004164E3" w:rsidRDefault="004164E3" w:rsidP="00C90AF1">
    <w:pPr>
      <w:pStyle w:val="Topptekst"/>
    </w:pPr>
  </w:p>
  <w:p w14:paraId="68B816E1" w14:textId="77777777" w:rsidR="004164E3" w:rsidRDefault="004164E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41CA9"/>
    <w:multiLevelType w:val="hybridMultilevel"/>
    <w:tmpl w:val="8376BB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2AA4739"/>
    <w:multiLevelType w:val="hybridMultilevel"/>
    <w:tmpl w:val="0D5CCFB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2585291">
    <w:abstractNumId w:val="0"/>
  </w:num>
  <w:num w:numId="2" w16cid:durableId="1271858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72"/>
    <w:rsid w:val="000013B7"/>
    <w:rsid w:val="000168B7"/>
    <w:rsid w:val="00016C2F"/>
    <w:rsid w:val="00175A3F"/>
    <w:rsid w:val="00193448"/>
    <w:rsid w:val="001B4D9D"/>
    <w:rsid w:val="002055A6"/>
    <w:rsid w:val="00294D6A"/>
    <w:rsid w:val="00296313"/>
    <w:rsid w:val="00326B02"/>
    <w:rsid w:val="00336827"/>
    <w:rsid w:val="003B32CA"/>
    <w:rsid w:val="00402D9C"/>
    <w:rsid w:val="004164E3"/>
    <w:rsid w:val="004173D7"/>
    <w:rsid w:val="004929BC"/>
    <w:rsid w:val="004B029E"/>
    <w:rsid w:val="004B5261"/>
    <w:rsid w:val="004E1FD3"/>
    <w:rsid w:val="00536242"/>
    <w:rsid w:val="00580AB7"/>
    <w:rsid w:val="005B5A19"/>
    <w:rsid w:val="00620885"/>
    <w:rsid w:val="006B79B0"/>
    <w:rsid w:val="007818EE"/>
    <w:rsid w:val="0079546E"/>
    <w:rsid w:val="007D5AEC"/>
    <w:rsid w:val="007F12B2"/>
    <w:rsid w:val="00844F18"/>
    <w:rsid w:val="00871848"/>
    <w:rsid w:val="00883A9B"/>
    <w:rsid w:val="00886ABE"/>
    <w:rsid w:val="008A5337"/>
    <w:rsid w:val="008B1A2E"/>
    <w:rsid w:val="008B2B2C"/>
    <w:rsid w:val="00A34980"/>
    <w:rsid w:val="00A51694"/>
    <w:rsid w:val="00A815DB"/>
    <w:rsid w:val="00AA278A"/>
    <w:rsid w:val="00AD43EE"/>
    <w:rsid w:val="00B1531B"/>
    <w:rsid w:val="00B96271"/>
    <w:rsid w:val="00C24788"/>
    <w:rsid w:val="00C73072"/>
    <w:rsid w:val="00C76700"/>
    <w:rsid w:val="00D1799A"/>
    <w:rsid w:val="00DA387F"/>
    <w:rsid w:val="00DE1D0E"/>
    <w:rsid w:val="00DF7227"/>
    <w:rsid w:val="00E00564"/>
    <w:rsid w:val="00E55744"/>
    <w:rsid w:val="00EF5317"/>
    <w:rsid w:val="00EF5CF3"/>
    <w:rsid w:val="00F15C86"/>
    <w:rsid w:val="00F76748"/>
    <w:rsid w:val="00FB0B78"/>
    <w:rsid w:val="00FC35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B4E3C"/>
  <w15:chartTrackingRefBased/>
  <w15:docId w15:val="{BE213A69-56A5-4FF2-BC28-49EA1C7D5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072"/>
    <w:pPr>
      <w:spacing w:line="259" w:lineRule="auto"/>
    </w:pPr>
    <w:rPr>
      <w:sz w:val="22"/>
      <w:szCs w:val="22"/>
    </w:rPr>
  </w:style>
  <w:style w:type="paragraph" w:styleId="Overskrift1">
    <w:name w:val="heading 1"/>
    <w:basedOn w:val="Normal"/>
    <w:next w:val="Normal"/>
    <w:link w:val="Overskrift1Tegn"/>
    <w:uiPriority w:val="9"/>
    <w:qFormat/>
    <w:rsid w:val="00C73072"/>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C73072"/>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73072"/>
    <w:pPr>
      <w:keepNext/>
      <w:keepLines/>
      <w:spacing w:before="160" w:after="80" w:line="278" w:lineRule="auto"/>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73072"/>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Overskrift5">
    <w:name w:val="heading 5"/>
    <w:basedOn w:val="Normal"/>
    <w:next w:val="Normal"/>
    <w:link w:val="Overskrift5Tegn"/>
    <w:uiPriority w:val="9"/>
    <w:semiHidden/>
    <w:unhideWhenUsed/>
    <w:qFormat/>
    <w:rsid w:val="00C73072"/>
    <w:pPr>
      <w:keepNext/>
      <w:keepLines/>
      <w:spacing w:before="80" w:after="40" w:line="278" w:lineRule="auto"/>
      <w:outlineLvl w:val="4"/>
    </w:pPr>
    <w:rPr>
      <w:rFonts w:eastAsiaTheme="majorEastAsia" w:cstheme="majorBidi"/>
      <w:color w:val="0F4761" w:themeColor="accent1" w:themeShade="BF"/>
      <w:sz w:val="24"/>
      <w:szCs w:val="24"/>
    </w:rPr>
  </w:style>
  <w:style w:type="paragraph" w:styleId="Overskrift6">
    <w:name w:val="heading 6"/>
    <w:basedOn w:val="Normal"/>
    <w:next w:val="Normal"/>
    <w:link w:val="Overskrift6Tegn"/>
    <w:uiPriority w:val="9"/>
    <w:semiHidden/>
    <w:unhideWhenUsed/>
    <w:qFormat/>
    <w:rsid w:val="00C73072"/>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Overskrift7">
    <w:name w:val="heading 7"/>
    <w:basedOn w:val="Normal"/>
    <w:next w:val="Normal"/>
    <w:link w:val="Overskrift7Tegn"/>
    <w:uiPriority w:val="9"/>
    <w:semiHidden/>
    <w:unhideWhenUsed/>
    <w:qFormat/>
    <w:rsid w:val="00C73072"/>
    <w:pPr>
      <w:keepNext/>
      <w:keepLines/>
      <w:spacing w:before="40" w:after="0" w:line="278" w:lineRule="auto"/>
      <w:outlineLvl w:val="6"/>
    </w:pPr>
    <w:rPr>
      <w:rFonts w:eastAsiaTheme="majorEastAsia" w:cstheme="majorBidi"/>
      <w:color w:val="595959" w:themeColor="text1" w:themeTint="A6"/>
      <w:sz w:val="24"/>
      <w:szCs w:val="24"/>
    </w:rPr>
  </w:style>
  <w:style w:type="paragraph" w:styleId="Overskrift8">
    <w:name w:val="heading 8"/>
    <w:basedOn w:val="Normal"/>
    <w:next w:val="Normal"/>
    <w:link w:val="Overskrift8Tegn"/>
    <w:uiPriority w:val="9"/>
    <w:semiHidden/>
    <w:unhideWhenUsed/>
    <w:qFormat/>
    <w:rsid w:val="00C73072"/>
    <w:pPr>
      <w:keepNext/>
      <w:keepLines/>
      <w:spacing w:after="0" w:line="278" w:lineRule="auto"/>
      <w:outlineLvl w:val="7"/>
    </w:pPr>
    <w:rPr>
      <w:rFonts w:eastAsiaTheme="majorEastAsia" w:cstheme="majorBidi"/>
      <w:i/>
      <w:iCs/>
      <w:color w:val="272727" w:themeColor="text1" w:themeTint="D8"/>
      <w:sz w:val="24"/>
      <w:szCs w:val="24"/>
    </w:rPr>
  </w:style>
  <w:style w:type="paragraph" w:styleId="Overskrift9">
    <w:name w:val="heading 9"/>
    <w:basedOn w:val="Normal"/>
    <w:next w:val="Normal"/>
    <w:link w:val="Overskrift9Tegn"/>
    <w:uiPriority w:val="9"/>
    <w:semiHidden/>
    <w:unhideWhenUsed/>
    <w:qFormat/>
    <w:rsid w:val="00C73072"/>
    <w:pPr>
      <w:keepNext/>
      <w:keepLines/>
      <w:spacing w:after="0" w:line="278" w:lineRule="auto"/>
      <w:outlineLvl w:val="8"/>
    </w:pPr>
    <w:rPr>
      <w:rFonts w:eastAsiaTheme="majorEastAsia" w:cstheme="majorBidi"/>
      <w:color w:val="272727" w:themeColor="text1" w:themeTint="D8"/>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7307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C7307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73072"/>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73072"/>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73072"/>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73072"/>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73072"/>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73072"/>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73072"/>
    <w:rPr>
      <w:rFonts w:eastAsiaTheme="majorEastAsia" w:cstheme="majorBidi"/>
      <w:color w:val="272727" w:themeColor="text1" w:themeTint="D8"/>
    </w:rPr>
  </w:style>
  <w:style w:type="paragraph" w:styleId="Tittel">
    <w:name w:val="Title"/>
    <w:basedOn w:val="Normal"/>
    <w:next w:val="Normal"/>
    <w:link w:val="TittelTegn"/>
    <w:uiPriority w:val="10"/>
    <w:qFormat/>
    <w:rsid w:val="00C730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7307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73072"/>
    <w:pPr>
      <w:numPr>
        <w:ilvl w:val="1"/>
      </w:numPr>
      <w:spacing w:line="278" w:lineRule="auto"/>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73072"/>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73072"/>
    <w:pPr>
      <w:spacing w:before="160" w:line="278" w:lineRule="auto"/>
      <w:jc w:val="center"/>
    </w:pPr>
    <w:rPr>
      <w:i/>
      <w:iCs/>
      <w:color w:val="404040" w:themeColor="text1" w:themeTint="BF"/>
      <w:sz w:val="24"/>
      <w:szCs w:val="24"/>
    </w:rPr>
  </w:style>
  <w:style w:type="character" w:customStyle="1" w:styleId="SitatTegn">
    <w:name w:val="Sitat Tegn"/>
    <w:basedOn w:val="Standardskriftforavsnitt"/>
    <w:link w:val="Sitat"/>
    <w:uiPriority w:val="29"/>
    <w:rsid w:val="00C73072"/>
    <w:rPr>
      <w:i/>
      <w:iCs/>
      <w:color w:val="404040" w:themeColor="text1" w:themeTint="BF"/>
    </w:rPr>
  </w:style>
  <w:style w:type="paragraph" w:styleId="Listeavsnitt">
    <w:name w:val="List Paragraph"/>
    <w:basedOn w:val="Normal"/>
    <w:uiPriority w:val="34"/>
    <w:qFormat/>
    <w:rsid w:val="00C73072"/>
    <w:pPr>
      <w:spacing w:line="278" w:lineRule="auto"/>
      <w:ind w:left="720"/>
      <w:contextualSpacing/>
    </w:pPr>
    <w:rPr>
      <w:sz w:val="24"/>
      <w:szCs w:val="24"/>
    </w:rPr>
  </w:style>
  <w:style w:type="character" w:styleId="Sterkutheving">
    <w:name w:val="Intense Emphasis"/>
    <w:basedOn w:val="Standardskriftforavsnitt"/>
    <w:uiPriority w:val="21"/>
    <w:qFormat/>
    <w:rsid w:val="00C73072"/>
    <w:rPr>
      <w:i/>
      <w:iCs/>
      <w:color w:val="0F4761" w:themeColor="accent1" w:themeShade="BF"/>
    </w:rPr>
  </w:style>
  <w:style w:type="paragraph" w:styleId="Sterktsitat">
    <w:name w:val="Intense Quote"/>
    <w:basedOn w:val="Normal"/>
    <w:next w:val="Normal"/>
    <w:link w:val="SterktsitatTegn"/>
    <w:uiPriority w:val="30"/>
    <w:qFormat/>
    <w:rsid w:val="00C7307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SterktsitatTegn">
    <w:name w:val="Sterkt sitat Tegn"/>
    <w:basedOn w:val="Standardskriftforavsnitt"/>
    <w:link w:val="Sterktsitat"/>
    <w:uiPriority w:val="30"/>
    <w:rsid w:val="00C73072"/>
    <w:rPr>
      <w:i/>
      <w:iCs/>
      <w:color w:val="0F4761" w:themeColor="accent1" w:themeShade="BF"/>
    </w:rPr>
  </w:style>
  <w:style w:type="character" w:styleId="Sterkreferanse">
    <w:name w:val="Intense Reference"/>
    <w:basedOn w:val="Standardskriftforavsnitt"/>
    <w:uiPriority w:val="32"/>
    <w:qFormat/>
    <w:rsid w:val="00C73072"/>
    <w:rPr>
      <w:b/>
      <w:bCs/>
      <w:smallCaps/>
      <w:color w:val="0F4761" w:themeColor="accent1" w:themeShade="BF"/>
      <w:spacing w:val="5"/>
    </w:rPr>
  </w:style>
  <w:style w:type="paragraph" w:styleId="Topptekst">
    <w:name w:val="header"/>
    <w:basedOn w:val="Normal"/>
    <w:link w:val="TopptekstTegn"/>
    <w:rsid w:val="00C73072"/>
    <w:pPr>
      <w:tabs>
        <w:tab w:val="center" w:pos="4536"/>
        <w:tab w:val="right" w:pos="9072"/>
      </w:tabs>
      <w:spacing w:after="0" w:line="240" w:lineRule="auto"/>
    </w:pPr>
    <w:rPr>
      <w:rFonts w:eastAsia="Times New Roman" w:cs="Times New Roman"/>
      <w:kern w:val="0"/>
      <w:sz w:val="24"/>
      <w:szCs w:val="24"/>
      <w:lang w:eastAsia="nb-NO"/>
      <w14:ligatures w14:val="none"/>
    </w:rPr>
  </w:style>
  <w:style w:type="character" w:customStyle="1" w:styleId="TopptekstTegn">
    <w:name w:val="Topptekst Tegn"/>
    <w:basedOn w:val="Standardskriftforavsnitt"/>
    <w:link w:val="Topptekst"/>
    <w:rsid w:val="00C73072"/>
    <w:rPr>
      <w:rFonts w:eastAsia="Times New Roman" w:cs="Times New Roman"/>
      <w:kern w:val="0"/>
      <w:lang w:eastAsia="nb-NO"/>
      <w14:ligatures w14:val="none"/>
    </w:rPr>
  </w:style>
  <w:style w:type="paragraph" w:styleId="Bunntekst">
    <w:name w:val="footer"/>
    <w:basedOn w:val="Normal"/>
    <w:link w:val="BunntekstTegn"/>
    <w:rsid w:val="00C73072"/>
    <w:pPr>
      <w:tabs>
        <w:tab w:val="center" w:pos="4536"/>
        <w:tab w:val="right" w:pos="9072"/>
      </w:tabs>
      <w:spacing w:after="0" w:line="240" w:lineRule="auto"/>
    </w:pPr>
    <w:rPr>
      <w:rFonts w:eastAsia="Times New Roman" w:cs="Times New Roman"/>
      <w:kern w:val="0"/>
      <w:sz w:val="24"/>
      <w:szCs w:val="24"/>
      <w:lang w:eastAsia="nb-NO"/>
      <w14:ligatures w14:val="none"/>
    </w:rPr>
  </w:style>
  <w:style w:type="character" w:customStyle="1" w:styleId="BunntekstTegn">
    <w:name w:val="Bunntekst Tegn"/>
    <w:basedOn w:val="Standardskriftforavsnitt"/>
    <w:link w:val="Bunntekst"/>
    <w:rsid w:val="00C73072"/>
    <w:rPr>
      <w:rFonts w:eastAsia="Times New Roman" w:cs="Times New Roman"/>
      <w:kern w:val="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676673">
      <w:bodyDiv w:val="1"/>
      <w:marLeft w:val="0"/>
      <w:marRight w:val="0"/>
      <w:marTop w:val="0"/>
      <w:marBottom w:val="0"/>
      <w:divBdr>
        <w:top w:val="none" w:sz="0" w:space="0" w:color="auto"/>
        <w:left w:val="none" w:sz="0" w:space="0" w:color="auto"/>
        <w:bottom w:val="none" w:sz="0" w:space="0" w:color="auto"/>
        <w:right w:val="none" w:sz="0" w:space="0" w:color="auto"/>
      </w:divBdr>
    </w:div>
    <w:div w:id="14631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406</TotalTime>
  <Pages>5</Pages>
  <Words>1528</Words>
  <Characters>7263</Characters>
  <Application>Microsoft Office Word</Application>
  <DocSecurity>0</DocSecurity>
  <Lines>137</Lines>
  <Paragraphs>62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Øyvind Woie</dc:creator>
  <cp:keywords/>
  <dc:description/>
  <cp:lastModifiedBy>Øyvind Woie</cp:lastModifiedBy>
  <cp:revision>53</cp:revision>
  <dcterms:created xsi:type="dcterms:W3CDTF">2024-10-15T11:07:00Z</dcterms:created>
  <dcterms:modified xsi:type="dcterms:W3CDTF">2024-10-16T08:22:00Z</dcterms:modified>
</cp:coreProperties>
</file>