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B748" w14:textId="424FA77B" w:rsidR="009D16A6" w:rsidRPr="00F81D41" w:rsidRDefault="009D16A6" w:rsidP="009D16A6">
      <w:pPr>
        <w:pStyle w:val="Overskrift1"/>
        <w:rPr>
          <w:sz w:val="28"/>
          <w:szCs w:val="28"/>
        </w:rPr>
      </w:pPr>
      <w:bookmarkStart w:id="0" w:name="_Toc198894246"/>
      <w:r w:rsidRPr="00F81D41">
        <w:rPr>
          <w:sz w:val="28"/>
          <w:szCs w:val="28"/>
        </w:rPr>
        <w:t>Dagsprogram for pilegrimsreise 10.-16. juni 2025</w:t>
      </w:r>
    </w:p>
    <w:p w14:paraId="778842D7" w14:textId="67394E82" w:rsidR="009D16A6" w:rsidRPr="00F81D41" w:rsidRDefault="009D16A6" w:rsidP="009D16A6">
      <w:pPr>
        <w:pStyle w:val="Overskrift1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1D41">
        <w:rPr>
          <w:sz w:val="28"/>
          <w:szCs w:val="28"/>
        </w:rPr>
        <w:t xml:space="preserve">Dag 1 – Tirsdag 10. Juni: Stiklestad-Bakketun </w:t>
      </w:r>
      <w:bookmarkEnd w:id="0"/>
    </w:p>
    <w:p w14:paraId="36DBCE51" w14:textId="77777777" w:rsidR="009D16A6" w:rsidRPr="00F81D41" w:rsidRDefault="009D16A6" w:rsidP="009D16A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81D41">
        <w:rPr>
          <w:rFonts w:ascii="Calibri" w:eastAsia="Calibri" w:hAnsi="Calibri" w:cs="Calibri"/>
          <w:color w:val="000000" w:themeColor="text1"/>
          <w:sz w:val="28"/>
          <w:szCs w:val="28"/>
        </w:rPr>
        <w:t>13.30 Første samling: Lunsj på Bakketun folkehøgskole</w:t>
      </w:r>
      <w:r w:rsidRPr="00F81D41">
        <w:rPr>
          <w:rFonts w:ascii="Aptos" w:eastAsia="Aptos" w:hAnsi="Aptos" w:cs="Aptos"/>
          <w:sz w:val="28"/>
          <w:szCs w:val="28"/>
        </w:rPr>
        <w:t xml:space="preserve"> </w:t>
      </w:r>
      <w:hyperlink r:id="rId11">
        <w:r w:rsidRPr="00F81D41">
          <w:rPr>
            <w:rStyle w:val="Hyperkobling"/>
            <w:rFonts w:ascii="Aptos" w:eastAsia="Aptos" w:hAnsi="Aptos" w:cs="Aptos"/>
            <w:sz w:val="28"/>
            <w:szCs w:val="28"/>
          </w:rPr>
          <w:t>https://bakketun.fhs.no/</w:t>
        </w:r>
      </w:hyperlink>
      <w:r w:rsidRPr="00F81D41">
        <w:rPr>
          <w:rFonts w:ascii="Aptos" w:eastAsia="Aptos" w:hAnsi="Aptos" w:cs="Aptos"/>
          <w:sz w:val="28"/>
          <w:szCs w:val="28"/>
        </w:rPr>
        <w:t xml:space="preserve"> </w:t>
      </w:r>
    </w:p>
    <w:p w14:paraId="315B8C4B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15.00: Oppstartsmøte på Bakketun </w:t>
      </w:r>
    </w:p>
    <w:p w14:paraId="516BE52E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17.00: Bussreise til Stiklestad </w:t>
      </w:r>
      <w:hyperlink r:id="rId12">
        <w:r w:rsidRPr="00F81D41">
          <w:rPr>
            <w:rStyle w:val="Hyperkobling"/>
            <w:rFonts w:eastAsia="Aptos" w:cstheme="minorHAnsi"/>
            <w:sz w:val="28"/>
            <w:szCs w:val="28"/>
          </w:rPr>
          <w:t>https://stiklestad.no/</w:t>
        </w:r>
      </w:hyperlink>
      <w:r w:rsidRPr="00F81D41">
        <w:rPr>
          <w:rFonts w:eastAsia="Aptos" w:cstheme="minorHAnsi"/>
          <w:sz w:val="28"/>
          <w:szCs w:val="28"/>
        </w:rPr>
        <w:t xml:space="preserve"> </w:t>
      </w:r>
    </w:p>
    <w:p w14:paraId="52B0EA38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17.30: Besøk i Stiklestad kirke med utsendelsesgudstjeneste og utdeling av pilegrimspass </w:t>
      </w:r>
      <w:hyperlink r:id="rId13">
        <w:r w:rsidRPr="00F81D41">
          <w:rPr>
            <w:rStyle w:val="Hyperkobling"/>
            <w:rFonts w:eastAsia="Aptos" w:cstheme="minorHAnsi"/>
            <w:sz w:val="28"/>
            <w:szCs w:val="28"/>
          </w:rPr>
          <w:t>https://stiklestad.no/omrade/stiklestad-kirke/</w:t>
        </w:r>
      </w:hyperlink>
      <w:r w:rsidRPr="00F81D41">
        <w:rPr>
          <w:rFonts w:eastAsia="Aptos" w:cstheme="minorHAnsi"/>
          <w:sz w:val="28"/>
          <w:szCs w:val="28"/>
        </w:rPr>
        <w:t xml:space="preserve"> </w:t>
      </w:r>
    </w:p>
    <w:p w14:paraId="4AC0A4C7" w14:textId="50A8DC8E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>19.00: Middel</w:t>
      </w:r>
      <w:r w:rsidR="00CB400C" w:rsidRPr="00F81D41">
        <w:rPr>
          <w:rFonts w:eastAsia="Aptos" w:cstheme="minorHAnsi"/>
          <w:sz w:val="28"/>
          <w:szCs w:val="28"/>
        </w:rPr>
        <w:t>-</w:t>
      </w:r>
      <w:proofErr w:type="spellStart"/>
      <w:r w:rsidRPr="00F81D41">
        <w:rPr>
          <w:rFonts w:eastAsia="Aptos" w:cstheme="minorHAnsi"/>
          <w:sz w:val="28"/>
          <w:szCs w:val="28"/>
        </w:rPr>
        <w:t>aldermiddag</w:t>
      </w:r>
      <w:proofErr w:type="spellEnd"/>
      <w:r w:rsidRPr="00F81D41">
        <w:rPr>
          <w:rFonts w:eastAsia="Aptos" w:cstheme="minorHAnsi"/>
          <w:sz w:val="28"/>
          <w:szCs w:val="28"/>
        </w:rPr>
        <w:t xml:space="preserve"> med historisk formidling i Vikinghuset «</w:t>
      </w:r>
      <w:proofErr w:type="spellStart"/>
      <w:r w:rsidRPr="00F81D41">
        <w:rPr>
          <w:rFonts w:eastAsia="Aptos" w:cstheme="minorHAnsi"/>
          <w:sz w:val="28"/>
          <w:szCs w:val="28"/>
        </w:rPr>
        <w:t>Stiklestadir</w:t>
      </w:r>
      <w:proofErr w:type="spellEnd"/>
      <w:r w:rsidRPr="00F81D41">
        <w:rPr>
          <w:rFonts w:eastAsia="Aptos" w:cstheme="minorHAnsi"/>
          <w:sz w:val="28"/>
          <w:szCs w:val="28"/>
        </w:rPr>
        <w:t xml:space="preserve">» </w:t>
      </w:r>
      <w:hyperlink r:id="rId14">
        <w:r w:rsidRPr="00F81D41">
          <w:rPr>
            <w:rStyle w:val="Hyperkobling"/>
            <w:rFonts w:eastAsia="Aptos" w:cstheme="minorHAnsi"/>
            <w:sz w:val="28"/>
            <w:szCs w:val="28"/>
          </w:rPr>
          <w:t>https://stiklestad.no/opplevelse/en-smak-av-vikingtid/</w:t>
        </w:r>
      </w:hyperlink>
      <w:r w:rsidRPr="00F81D41">
        <w:rPr>
          <w:rFonts w:eastAsia="Aptos" w:cstheme="minorHAnsi"/>
          <w:sz w:val="28"/>
          <w:szCs w:val="28"/>
        </w:rPr>
        <w:t xml:space="preserve"> </w:t>
      </w:r>
    </w:p>
    <w:p w14:paraId="13B19E12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21.00: Busstransport tilbake til Bakketun </w:t>
      </w:r>
    </w:p>
    <w:p w14:paraId="57B6327B" w14:textId="77777777" w:rsidR="009D16A6" w:rsidRPr="00F81D41" w:rsidRDefault="009D16A6" w:rsidP="009D16A6">
      <w:pPr>
        <w:rPr>
          <w:b/>
          <w:bCs/>
          <w:sz w:val="28"/>
          <w:szCs w:val="28"/>
        </w:rPr>
      </w:pPr>
      <w:bookmarkStart w:id="1" w:name="_Toc198894247"/>
    </w:p>
    <w:p w14:paraId="07B90798" w14:textId="3BF66242" w:rsidR="009D16A6" w:rsidRPr="00F81D41" w:rsidRDefault="009D16A6" w:rsidP="009D16A6">
      <w:pPr>
        <w:pStyle w:val="Overskrift1"/>
        <w:rPr>
          <w:rFonts w:eastAsiaTheme="minorHAnsi" w:cstheme="minorBidi"/>
          <w:sz w:val="28"/>
          <w:szCs w:val="28"/>
        </w:rPr>
      </w:pPr>
      <w:r w:rsidRPr="00F81D41">
        <w:rPr>
          <w:rFonts w:eastAsia="Calibri"/>
          <w:sz w:val="28"/>
          <w:szCs w:val="28"/>
        </w:rPr>
        <w:t>Dag 2 – onsdag 11. juni: Bakketun – Munkeby (18 km).</w:t>
      </w:r>
      <w:bookmarkEnd w:id="1"/>
    </w:p>
    <w:p w14:paraId="6064FAD4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08.00: Morgenbønn på Bakketun </w:t>
      </w:r>
    </w:p>
    <w:p w14:paraId="763E9683" w14:textId="77777777" w:rsidR="009D16A6" w:rsidRPr="00F81D41" w:rsidRDefault="009D16A6" w:rsidP="009D16A6">
      <w:pPr>
        <w:spacing w:line="276" w:lineRule="auto"/>
        <w:rPr>
          <w:rFonts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10.00: Busstransport til Skogsjalet rasteplass i Levanger </w:t>
      </w:r>
    </w:p>
    <w:p w14:paraId="5A210D5C" w14:textId="0B71657D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10.30: Vandring fra Skogsjalet for de som vil gå langt. Vandring fra </w:t>
      </w:r>
      <w:proofErr w:type="spellStart"/>
      <w:r w:rsidRPr="00F81D41">
        <w:rPr>
          <w:rFonts w:eastAsia="Aptos" w:cstheme="minorHAnsi"/>
          <w:sz w:val="28"/>
          <w:szCs w:val="28"/>
        </w:rPr>
        <w:t>Munkrøstad</w:t>
      </w:r>
      <w:proofErr w:type="spellEnd"/>
      <w:r w:rsidRPr="00F81D41">
        <w:rPr>
          <w:rFonts w:eastAsia="Aptos" w:cstheme="minorHAnsi"/>
          <w:sz w:val="28"/>
          <w:szCs w:val="28"/>
        </w:rPr>
        <w:t xml:space="preserve"> gård for de som vil gå kort. </w:t>
      </w:r>
    </w:p>
    <w:p w14:paraId="14C74BDC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12.00: Lunsj på Munkeby herberge </w:t>
      </w:r>
      <w:hyperlink r:id="rId15">
        <w:r w:rsidRPr="00F81D41">
          <w:rPr>
            <w:rStyle w:val="Hyperkobling"/>
            <w:rFonts w:eastAsia="Aptos" w:cstheme="minorHAnsi"/>
            <w:sz w:val="28"/>
            <w:szCs w:val="28"/>
          </w:rPr>
          <w:t>https://munkeby-herberge.no/</w:t>
        </w:r>
      </w:hyperlink>
      <w:r w:rsidRPr="00F81D41">
        <w:rPr>
          <w:rFonts w:eastAsia="Aptos" w:cstheme="minorHAnsi"/>
          <w:sz w:val="28"/>
          <w:szCs w:val="28"/>
        </w:rPr>
        <w:t xml:space="preserve"> </w:t>
      </w:r>
    </w:p>
    <w:p w14:paraId="2DD66FB9" w14:textId="39FC0545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14.00: Vandring til Munkeby klosterruin (700 m ned en grusvei). </w:t>
      </w:r>
    </w:p>
    <w:p w14:paraId="1688D6EA" w14:textId="77777777" w:rsidR="009D16A6" w:rsidRPr="00F81D41" w:rsidRDefault="009D16A6" w:rsidP="009D16A6">
      <w:pPr>
        <w:spacing w:line="276" w:lineRule="auto"/>
        <w:rPr>
          <w:rFonts w:cstheme="minorHAnsi"/>
          <w:sz w:val="28"/>
          <w:szCs w:val="28"/>
        </w:rPr>
      </w:pPr>
      <w:hyperlink r:id="rId16">
        <w:r w:rsidRPr="00F81D41">
          <w:rPr>
            <w:rStyle w:val="Hyperkobling"/>
            <w:rFonts w:eastAsia="Aptos" w:cstheme="minorHAnsi"/>
            <w:sz w:val="28"/>
            <w:szCs w:val="28"/>
          </w:rPr>
          <w:t>https://visitinnherred.com/attraksjoner/Munkeby-Klosterruiner/1172110/</w:t>
        </w:r>
      </w:hyperlink>
      <w:r w:rsidRPr="00F81D41">
        <w:rPr>
          <w:rFonts w:eastAsia="Aptos" w:cstheme="minorHAnsi"/>
          <w:sz w:val="28"/>
          <w:szCs w:val="28"/>
        </w:rPr>
        <w:t xml:space="preserve"> </w:t>
      </w:r>
    </w:p>
    <w:p w14:paraId="748C7A61" w14:textId="7624430F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14.30: Vi møter av brødrene fra det nye Cistercienser-klosteret på Munkeby </w:t>
      </w:r>
    </w:p>
    <w:p w14:paraId="4C3FD0E0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15.30: Tidebønn i klosterruinen </w:t>
      </w:r>
    </w:p>
    <w:p w14:paraId="0A86B2C2" w14:textId="77777777" w:rsidR="009D16A6" w:rsidRPr="00F81D41" w:rsidRDefault="009D16A6" w:rsidP="009D16A6">
      <w:pPr>
        <w:spacing w:line="276" w:lineRule="auto"/>
        <w:rPr>
          <w:rFonts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16.00: Bussreise til Bakketun </w:t>
      </w:r>
    </w:p>
    <w:p w14:paraId="6C8473FF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17.00: Bakketun omvisning utendørs </w:t>
      </w:r>
    </w:p>
    <w:p w14:paraId="5E5DED8C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 xml:space="preserve">18.00: Middag på Bakketun </w:t>
      </w:r>
    </w:p>
    <w:p w14:paraId="3FEC4ED4" w14:textId="77777777" w:rsidR="009D16A6" w:rsidRPr="00F81D41" w:rsidRDefault="009D16A6" w:rsidP="009D16A6">
      <w:pPr>
        <w:spacing w:line="276" w:lineRule="auto"/>
        <w:rPr>
          <w:rFonts w:eastAsia="Aptos" w:cstheme="minorHAnsi"/>
          <w:sz w:val="28"/>
          <w:szCs w:val="28"/>
        </w:rPr>
      </w:pPr>
      <w:r w:rsidRPr="00F81D41">
        <w:rPr>
          <w:rFonts w:eastAsia="Aptos" w:cstheme="minorHAnsi"/>
          <w:sz w:val="28"/>
          <w:szCs w:val="28"/>
        </w:rPr>
        <w:t>20.00: Kveldssamling med tilbakeblikk på dagen</w:t>
      </w:r>
    </w:p>
    <w:p w14:paraId="6FDCBF69" w14:textId="77777777" w:rsidR="009D16A6" w:rsidRPr="00F81D41" w:rsidRDefault="009D16A6" w:rsidP="009D16A6">
      <w:pPr>
        <w:pStyle w:val="Overskrift1"/>
        <w:rPr>
          <w:rFonts w:eastAsia="Aptos"/>
          <w:sz w:val="28"/>
          <w:szCs w:val="28"/>
        </w:rPr>
      </w:pPr>
      <w:bookmarkStart w:id="2" w:name="_Toc198894248"/>
      <w:r w:rsidRPr="00F81D41">
        <w:rPr>
          <w:rFonts w:eastAsia="Aptos"/>
          <w:sz w:val="28"/>
          <w:szCs w:val="28"/>
        </w:rPr>
        <w:lastRenderedPageBreak/>
        <w:t>Dag 3: Torsdag 12. juni – Munkeby – Alstadhaug (6km)</w:t>
      </w:r>
      <w:bookmarkEnd w:id="2"/>
    </w:p>
    <w:p w14:paraId="77071179" w14:textId="692CE8D9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08.00: Morgenbønn på Bakketun </w:t>
      </w:r>
    </w:p>
    <w:p w14:paraId="65364411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08.30: Frokost på Bakketun </w:t>
      </w:r>
    </w:p>
    <w:p w14:paraId="6DDE3CC7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10.00: Busstransport til Munkeby klosterruin. </w:t>
      </w:r>
    </w:p>
    <w:p w14:paraId="6F07DB6E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10.30: Vandring Munkeby – Levanger</w:t>
      </w:r>
    </w:p>
    <w:p w14:paraId="31B26E0A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12.30: Tidebønn i Levanger kirke </w:t>
      </w:r>
    </w:p>
    <w:p w14:paraId="5F502F5D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13.00: Busstransport til Mikkelhaug gård </w:t>
      </w:r>
      <w:hyperlink r:id="rId17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https://mikkelhaug.no/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2235FC52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13.15: Lunsj med prøvesmaking av gårdens produkter. </w:t>
      </w:r>
    </w:p>
    <w:p w14:paraId="67B9DE3F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15.00: Vandring til Alstadhaug kirke (300m) </w:t>
      </w:r>
      <w:hyperlink r:id="rId18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https://visitinnherred.com/attraksjoner/Alstadhaug-kirke/730801/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6090107E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15.30: Formidling av Alstadhaugs historie </w:t>
      </w:r>
    </w:p>
    <w:p w14:paraId="11D5AA69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17.00: Busstransport til Bakketun </w:t>
      </w:r>
    </w:p>
    <w:p w14:paraId="44C11535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18.30: Middag på Bakketun </w:t>
      </w:r>
    </w:p>
    <w:p w14:paraId="3E576101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20.00: Kveldssamling med tilbakeblikk på dagen</w:t>
      </w:r>
    </w:p>
    <w:p w14:paraId="39313988" w14:textId="77777777" w:rsidR="009D16A6" w:rsidRPr="00F81D41" w:rsidRDefault="009D16A6" w:rsidP="009D16A6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14:paraId="3078EBE7" w14:textId="77777777" w:rsidR="009D16A6" w:rsidRPr="00F81D41" w:rsidRDefault="009D16A6" w:rsidP="009D16A6">
      <w:pPr>
        <w:pStyle w:val="Overskrift1"/>
        <w:rPr>
          <w:rFonts w:eastAsia="Calibri"/>
          <w:sz w:val="28"/>
          <w:szCs w:val="28"/>
        </w:rPr>
      </w:pPr>
      <w:bookmarkStart w:id="3" w:name="_Toc198894249"/>
      <w:r w:rsidRPr="00F81D41">
        <w:rPr>
          <w:rFonts w:eastAsia="Calibri"/>
          <w:sz w:val="28"/>
          <w:szCs w:val="28"/>
        </w:rPr>
        <w:t>Dag 4: fredag 13.juni</w:t>
      </w:r>
      <w:bookmarkEnd w:id="3"/>
      <w:r w:rsidRPr="00F81D41">
        <w:rPr>
          <w:rFonts w:eastAsia="Calibri"/>
          <w:sz w:val="28"/>
          <w:szCs w:val="28"/>
        </w:rPr>
        <w:t xml:space="preserve"> </w:t>
      </w:r>
    </w:p>
    <w:p w14:paraId="4CE0054F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08.00: Morgenbønn på Bakketun </w:t>
      </w:r>
    </w:p>
    <w:p w14:paraId="49388FED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08.30: Frokost på Bakketun </w:t>
      </w:r>
    </w:p>
    <w:p w14:paraId="19F643FA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10.00: Busstransport til Tinghaugen,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Logtun</w:t>
      </w:r>
      <w:proofErr w:type="spellEnd"/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, Frosta </w:t>
      </w:r>
    </w:p>
    <w:p w14:paraId="1F75BA3B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11.00: Opplevelse av Tinghaugen, Frostating </w:t>
      </w:r>
    </w:p>
    <w:p w14:paraId="02761D37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19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https://www.visitfrosta.no/frostatinget/</w:t>
        </w:r>
      </w:hyperlink>
    </w:p>
    <w:p w14:paraId="084B67CE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12.00: Vandring Tinghaugen – Tautra</w:t>
      </w:r>
    </w:p>
    <w:p w14:paraId="4FD9EC61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Her har vi to ruter: </w:t>
      </w:r>
    </w:p>
    <w:p w14:paraId="764E2BF4" w14:textId="5FFA78AC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Den lengste er 10 km og går gjennom et naturskjønt og flatt landskap langs Trondheimsfjorden og over den lange broen til Tautra. </w:t>
      </w:r>
    </w:p>
    <w:p w14:paraId="2FF921AF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Kort rute er cirka 3 kilometer og går i hovedsak over den lange broen til Tautra og videre til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Mariaklosteret</w:t>
      </w:r>
      <w:proofErr w:type="spellEnd"/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. </w:t>
      </w:r>
      <w:hyperlink r:id="rId20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https://www.visitfrosta.no/tautra/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038DFBBD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lastRenderedPageBreak/>
        <w:t>13.00: Matpakkelunsj i det fri underveis på vandringen</w:t>
      </w:r>
    </w:p>
    <w:p w14:paraId="78FF27DF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15.00: Møte med nonnene som lever i Tautra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Mariakloster</w:t>
      </w:r>
      <w:proofErr w:type="spellEnd"/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55DDE5C8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1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https://tautramariakloster.no/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3CC50957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16.30: Tidebønn i klosterkirken Tautra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Mariakloster</w:t>
      </w:r>
      <w:proofErr w:type="spellEnd"/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6E0426B8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17.30: Buss til Valberg slektsgård </w:t>
      </w:r>
    </w:p>
    <w:p w14:paraId="47AEF4F9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1800: Middag og kveldssamling på Valberg slektsgård </w:t>
      </w:r>
    </w:p>
    <w:p w14:paraId="6B12422B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2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https://visitvalberg.no/om-oss/</w:t>
        </w:r>
      </w:hyperlink>
    </w:p>
    <w:p w14:paraId="36816BE6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20.00: Busstransport til Bakketun </w:t>
      </w:r>
    </w:p>
    <w:p w14:paraId="2DC0666F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</w:p>
    <w:p w14:paraId="49267EEC" w14:textId="77777777" w:rsidR="009D16A6" w:rsidRPr="00F81D41" w:rsidRDefault="009D16A6" w:rsidP="009D16A6">
      <w:pPr>
        <w:pStyle w:val="Overskrift1"/>
        <w:rPr>
          <w:rFonts w:eastAsia="Calibri"/>
          <w:sz w:val="28"/>
          <w:szCs w:val="28"/>
        </w:rPr>
      </w:pPr>
      <w:bookmarkStart w:id="4" w:name="_Toc198894250"/>
      <w:r w:rsidRPr="00F81D41">
        <w:rPr>
          <w:rFonts w:eastAsia="Calibri"/>
          <w:sz w:val="28"/>
          <w:szCs w:val="28"/>
        </w:rPr>
        <w:t>Dag 5: lørdag 14.juni</w:t>
      </w:r>
      <w:bookmarkEnd w:id="4"/>
      <w:r w:rsidRPr="00F81D41">
        <w:rPr>
          <w:rFonts w:eastAsia="Calibri"/>
          <w:sz w:val="28"/>
          <w:szCs w:val="28"/>
        </w:rPr>
        <w:t xml:space="preserve"> </w:t>
      </w:r>
    </w:p>
    <w:p w14:paraId="50FE22D2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08.30: Morgenbønn på Bakketun </w:t>
      </w:r>
    </w:p>
    <w:p w14:paraId="408AA16A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09.00: Frokost på Bakketun </w:t>
      </w:r>
    </w:p>
    <w:p w14:paraId="5C13E96B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10.30: Busstransport til Småland, Frosta. </w:t>
      </w:r>
    </w:p>
    <w:p w14:paraId="1593CEE0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11.30: Båtreise Tautra – Trondheim. </w:t>
      </w:r>
    </w:p>
    <w:p w14:paraId="1DC66863" w14:textId="05633453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3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https://trondheimsjofart.no/sds-hansteen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5F9F5B68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  <w:lang w:val="sv-SE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14.30: Vandring fra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Brattørkaia</w:t>
      </w:r>
      <w:proofErr w:type="spellEnd"/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til pilegrimsgården. </w:t>
      </w:r>
      <w:r w:rsidRPr="00F81D41">
        <w:rPr>
          <w:rFonts w:eastAsia="Calibri" w:cstheme="minorHAnsi"/>
          <w:color w:val="000000" w:themeColor="text1"/>
          <w:sz w:val="28"/>
          <w:szCs w:val="28"/>
          <w:lang w:val="sv-SE"/>
        </w:rPr>
        <w:t xml:space="preserve">(cirka 2 km) </w:t>
      </w:r>
    </w:p>
    <w:p w14:paraId="4EB2C5ED" w14:textId="26F44E0E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  <w:lang w:val="sv-SE"/>
        </w:rPr>
      </w:pPr>
      <w:r w:rsidRPr="00F81D41">
        <w:rPr>
          <w:sz w:val="28"/>
          <w:szCs w:val="28"/>
        </w:rPr>
        <w:fldChar w:fldCharType="begin"/>
      </w:r>
      <w:r w:rsidRPr="00F81D41">
        <w:rPr>
          <w:sz w:val="28"/>
          <w:szCs w:val="28"/>
          <w:lang w:val="sv-SE"/>
        </w:rPr>
        <w:instrText>HYPERLINK "https://www.nidarospilegrimsgard.no/side/pilegrimssenteret"</w:instrText>
      </w:r>
      <w:r w:rsidRPr="00F81D41">
        <w:rPr>
          <w:sz w:val="28"/>
          <w:szCs w:val="28"/>
        </w:rPr>
      </w:r>
      <w:r w:rsidRPr="00F81D41">
        <w:rPr>
          <w:sz w:val="28"/>
          <w:szCs w:val="28"/>
        </w:rPr>
        <w:fldChar w:fldCharType="separate"/>
      </w:r>
      <w:r w:rsidRPr="00F81D41">
        <w:rPr>
          <w:rStyle w:val="Hyperkobling"/>
          <w:rFonts w:eastAsia="Calibri" w:cstheme="minorHAnsi"/>
          <w:sz w:val="28"/>
          <w:szCs w:val="28"/>
          <w:lang w:val="sv-SE"/>
        </w:rPr>
        <w:t>https://www.nidarospilegrimsgard.no/side/pilegrimssenteret</w:t>
      </w:r>
      <w:r w:rsidRPr="00F81D41">
        <w:rPr>
          <w:sz w:val="28"/>
          <w:szCs w:val="28"/>
        </w:rPr>
        <w:fldChar w:fldCharType="end"/>
      </w:r>
    </w:p>
    <w:p w14:paraId="3B5FE6C5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15.30: Vi går til hotellet: Comfort Hotel Park </w:t>
      </w:r>
    </w:p>
    <w:p w14:paraId="6924ECF4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17.00: Pilegrimsmottakelse med biskopen av Nidaros i Nidarosdomen. </w:t>
      </w:r>
    </w:p>
    <w:p w14:paraId="3A0A4030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19.00: Middag på restaurant </w:t>
      </w:r>
      <w:proofErr w:type="spellStart"/>
      <w:r w:rsidRPr="00F81D41">
        <w:rPr>
          <w:rFonts w:eastAsia="Calibri" w:cstheme="minorHAnsi"/>
          <w:color w:val="000000" w:themeColor="text1"/>
          <w:sz w:val="28"/>
          <w:szCs w:val="28"/>
        </w:rPr>
        <w:t>Gubbalari</w:t>
      </w:r>
      <w:proofErr w:type="spellEnd"/>
    </w:p>
    <w:p w14:paraId="364D3D6A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4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https://gubalari.no/</w:t>
        </w:r>
      </w:hyperlink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4C39EC64" w14:textId="77777777" w:rsidR="009D16A6" w:rsidRPr="00F81D41" w:rsidRDefault="009D16A6" w:rsidP="009D16A6">
      <w:pPr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14:paraId="652E8CD8" w14:textId="77777777" w:rsidR="009D16A6" w:rsidRPr="00F81D41" w:rsidRDefault="009D16A6" w:rsidP="009D16A6">
      <w:pPr>
        <w:pStyle w:val="Overskrift1"/>
        <w:rPr>
          <w:rFonts w:eastAsia="Calibri"/>
          <w:sz w:val="28"/>
          <w:szCs w:val="28"/>
        </w:rPr>
      </w:pPr>
      <w:bookmarkStart w:id="5" w:name="_Toc198894251"/>
      <w:r w:rsidRPr="00F81D41">
        <w:rPr>
          <w:rFonts w:eastAsia="Calibri"/>
          <w:sz w:val="28"/>
          <w:szCs w:val="28"/>
        </w:rPr>
        <w:t>Dag 6: søndag 15.juni</w:t>
      </w:r>
      <w:bookmarkEnd w:id="5"/>
      <w:r w:rsidRPr="00F81D41">
        <w:rPr>
          <w:rFonts w:eastAsia="Calibri"/>
          <w:sz w:val="28"/>
          <w:szCs w:val="28"/>
        </w:rPr>
        <w:t xml:space="preserve"> </w:t>
      </w:r>
    </w:p>
    <w:p w14:paraId="6CB12C53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08.00: Frokost på hotellet </w:t>
      </w:r>
    </w:p>
    <w:p w14:paraId="63FE5D5E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10.00: Vandring til Olavskilden</w:t>
      </w:r>
    </w:p>
    <w:p w14:paraId="3050CAAC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5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https://www.strindahistorielag.no/wiki/index.php/Olavskilden</w:t>
        </w:r>
      </w:hyperlink>
    </w:p>
    <w:p w14:paraId="7C7532B6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lastRenderedPageBreak/>
        <w:t>11.00: Gudstjeneste i Nidarosdomen</w:t>
      </w:r>
    </w:p>
    <w:p w14:paraId="37277065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13.00 Kirkelunsj </w:t>
      </w:r>
    </w:p>
    <w:p w14:paraId="7F0FAB54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14.30: Bli kjent med Nidarosdomen</w:t>
      </w:r>
    </w:p>
    <w:p w14:paraId="2894CD8E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16.30: Besøk i Steinhuggerverkstedet til Nidarosdomens restaureringsarbeid</w:t>
      </w:r>
    </w:p>
    <w:p w14:paraId="320A3F9C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19.00: Avslutningsmiddag på en av byens restauranter </w:t>
      </w:r>
    </w:p>
    <w:p w14:paraId="768F6D7E" w14:textId="3B8BDA32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hyperlink r:id="rId26" w:history="1">
        <w:r w:rsidRPr="00F81D41">
          <w:rPr>
            <w:rStyle w:val="Hyperkobling"/>
            <w:rFonts w:eastAsia="Calibri" w:cstheme="minorHAnsi"/>
            <w:sz w:val="28"/>
            <w:szCs w:val="28"/>
          </w:rPr>
          <w:t>https://www.hevd.no/no/</w:t>
        </w:r>
      </w:hyperlink>
    </w:p>
    <w:p w14:paraId="1F1E4492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</w:p>
    <w:p w14:paraId="776879B3" w14:textId="77777777" w:rsidR="009D16A6" w:rsidRPr="00F81D41" w:rsidRDefault="009D16A6" w:rsidP="009D16A6">
      <w:pPr>
        <w:pStyle w:val="Overskrift1"/>
        <w:rPr>
          <w:rFonts w:eastAsia="Calibri"/>
          <w:sz w:val="28"/>
          <w:szCs w:val="28"/>
        </w:rPr>
      </w:pPr>
      <w:bookmarkStart w:id="6" w:name="_Toc198894252"/>
      <w:r w:rsidRPr="00F81D41">
        <w:rPr>
          <w:rFonts w:eastAsia="Calibri"/>
          <w:sz w:val="28"/>
          <w:szCs w:val="28"/>
        </w:rPr>
        <w:t>Dag 7: mandag 16.juni</w:t>
      </w:r>
      <w:bookmarkEnd w:id="6"/>
      <w:r w:rsidRPr="00F81D41">
        <w:rPr>
          <w:rFonts w:eastAsia="Calibri"/>
          <w:sz w:val="28"/>
          <w:szCs w:val="28"/>
        </w:rPr>
        <w:t xml:space="preserve"> </w:t>
      </w:r>
    </w:p>
    <w:p w14:paraId="7E11BCD6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 xml:space="preserve">09.00 Frokost på hotellet og hjemreise. </w:t>
      </w:r>
    </w:p>
    <w:p w14:paraId="03D752C4" w14:textId="77777777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</w:p>
    <w:p w14:paraId="124B0A1F" w14:textId="713587DA" w:rsidR="009D16A6" w:rsidRPr="00F81D41" w:rsidRDefault="009D16A6" w:rsidP="009D16A6">
      <w:pPr>
        <w:rPr>
          <w:rFonts w:eastAsia="Calibri" w:cstheme="minorHAnsi"/>
          <w:color w:val="000000" w:themeColor="text1"/>
          <w:sz w:val="28"/>
          <w:szCs w:val="28"/>
        </w:rPr>
      </w:pPr>
      <w:r w:rsidRPr="00F81D41">
        <w:rPr>
          <w:rFonts w:eastAsia="Calibri" w:cstheme="minorHAnsi"/>
          <w:color w:val="000000" w:themeColor="text1"/>
          <w:sz w:val="28"/>
          <w:szCs w:val="28"/>
        </w:rPr>
        <w:t>Endring i programmet kan komme.</w:t>
      </w:r>
    </w:p>
    <w:p w14:paraId="039E8353" w14:textId="77777777" w:rsidR="00612B59" w:rsidRPr="00F81D41" w:rsidRDefault="00612B59">
      <w:pPr>
        <w:rPr>
          <w:sz w:val="28"/>
          <w:szCs w:val="28"/>
        </w:rPr>
      </w:pPr>
    </w:p>
    <w:sectPr w:rsidR="00612B59" w:rsidRPr="00F81D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CB56" w14:textId="77777777" w:rsidR="00E80BFD" w:rsidRDefault="00E80BFD" w:rsidP="00CB400C">
      <w:pPr>
        <w:spacing w:after="0" w:line="240" w:lineRule="auto"/>
      </w:pPr>
      <w:r>
        <w:separator/>
      </w:r>
    </w:p>
  </w:endnote>
  <w:endnote w:type="continuationSeparator" w:id="0">
    <w:p w14:paraId="5DFA2EF1" w14:textId="77777777" w:rsidR="00E80BFD" w:rsidRDefault="00E80BFD" w:rsidP="00C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B98B" w14:textId="77777777" w:rsidR="00CB400C" w:rsidRDefault="00CB400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6"/>
        <w:szCs w:val="36"/>
      </w:rPr>
      <w:id w:val="1244912009"/>
      <w:docPartObj>
        <w:docPartGallery w:val="Page Numbers (Bottom of Page)"/>
        <w:docPartUnique/>
      </w:docPartObj>
    </w:sdtPr>
    <w:sdtContent>
      <w:p w14:paraId="5A739258" w14:textId="4783EB37" w:rsidR="00CB400C" w:rsidRPr="00CB400C" w:rsidRDefault="00CB400C">
        <w:pPr>
          <w:pStyle w:val="Bunntekst"/>
          <w:rPr>
            <w:sz w:val="36"/>
            <w:szCs w:val="36"/>
          </w:rPr>
        </w:pPr>
        <w:r w:rsidRPr="00CB400C">
          <w:rPr>
            <w:sz w:val="36"/>
            <w:szCs w:val="36"/>
          </w:rPr>
          <w:fldChar w:fldCharType="begin"/>
        </w:r>
        <w:r w:rsidRPr="00CB400C">
          <w:rPr>
            <w:sz w:val="36"/>
            <w:szCs w:val="36"/>
          </w:rPr>
          <w:instrText>PAGE   \* MERGEFORMAT</w:instrText>
        </w:r>
        <w:r w:rsidRPr="00CB400C">
          <w:rPr>
            <w:sz w:val="36"/>
            <w:szCs w:val="36"/>
          </w:rPr>
          <w:fldChar w:fldCharType="separate"/>
        </w:r>
        <w:r w:rsidRPr="00CB400C">
          <w:rPr>
            <w:sz w:val="36"/>
            <w:szCs w:val="36"/>
          </w:rPr>
          <w:t>2</w:t>
        </w:r>
        <w:r w:rsidRPr="00CB400C">
          <w:rPr>
            <w:sz w:val="36"/>
            <w:szCs w:val="36"/>
          </w:rPr>
          <w:fldChar w:fldCharType="end"/>
        </w:r>
      </w:p>
    </w:sdtContent>
  </w:sdt>
  <w:p w14:paraId="0E9E0108" w14:textId="77777777" w:rsidR="00CB400C" w:rsidRDefault="00CB400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A2DD" w14:textId="77777777" w:rsidR="00CB400C" w:rsidRDefault="00CB40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2718" w14:textId="77777777" w:rsidR="00E80BFD" w:rsidRDefault="00E80BFD" w:rsidP="00CB400C">
      <w:pPr>
        <w:spacing w:after="0" w:line="240" w:lineRule="auto"/>
      </w:pPr>
      <w:r>
        <w:separator/>
      </w:r>
    </w:p>
  </w:footnote>
  <w:footnote w:type="continuationSeparator" w:id="0">
    <w:p w14:paraId="61104355" w14:textId="77777777" w:rsidR="00E80BFD" w:rsidRDefault="00E80BFD" w:rsidP="00CB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C265" w14:textId="77777777" w:rsidR="00CB400C" w:rsidRDefault="00CB400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5BA0" w14:textId="77777777" w:rsidR="00CB400C" w:rsidRDefault="00CB400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94B2" w14:textId="77777777" w:rsidR="00CB400C" w:rsidRDefault="00CB400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21F4"/>
    <w:multiLevelType w:val="hybridMultilevel"/>
    <w:tmpl w:val="3D925B28"/>
    <w:lvl w:ilvl="0" w:tplc="63AAEB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8C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2F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2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E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A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A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7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45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388"/>
    <w:multiLevelType w:val="hybridMultilevel"/>
    <w:tmpl w:val="F4727320"/>
    <w:lvl w:ilvl="0" w:tplc="63AAEB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5335">
    <w:abstractNumId w:val="0"/>
  </w:num>
  <w:num w:numId="2" w16cid:durableId="18567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A6"/>
    <w:rsid w:val="000E23B6"/>
    <w:rsid w:val="00194EEF"/>
    <w:rsid w:val="00296A42"/>
    <w:rsid w:val="004A70CA"/>
    <w:rsid w:val="00612B59"/>
    <w:rsid w:val="00720F91"/>
    <w:rsid w:val="009D16A6"/>
    <w:rsid w:val="00B92BD5"/>
    <w:rsid w:val="00CB400C"/>
    <w:rsid w:val="00E80BFD"/>
    <w:rsid w:val="00F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576FE"/>
  <w15:chartTrackingRefBased/>
  <w15:docId w15:val="{5B397E75-4DA4-430A-84A3-FB9BB2B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A6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1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1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1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1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1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1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1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1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1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1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1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16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16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16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16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16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16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1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1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1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16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16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16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16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16A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D16A6"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B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400C"/>
    <w:rPr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B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400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iklestad.no/omrade/stiklestad-kirke/" TargetMode="External"/><Relationship Id="rId18" Type="http://schemas.openxmlformats.org/officeDocument/2006/relationships/hyperlink" Target="https://visitinnherred.com/attraksjoner/Alstadhaug-kirke/730801/%20" TargetMode="External"/><Relationship Id="rId26" Type="http://schemas.openxmlformats.org/officeDocument/2006/relationships/hyperlink" Target="https://www.hevd.no/n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autramariakloster.no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iklestad.no/" TargetMode="External"/><Relationship Id="rId17" Type="http://schemas.openxmlformats.org/officeDocument/2006/relationships/hyperlink" Target="https://mikkelhaug.no/%20" TargetMode="External"/><Relationship Id="rId25" Type="http://schemas.openxmlformats.org/officeDocument/2006/relationships/hyperlink" Target="https://www.strindahistorielag.no/wiki/index.php/Olavskild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sitinnherred.com/attraksjoner/Munkeby-Klosterruiner/1172110/" TargetMode="External"/><Relationship Id="rId20" Type="http://schemas.openxmlformats.org/officeDocument/2006/relationships/hyperlink" Target="https://www.visitfrosta.no/tautra/%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kketun.fhs.no/" TargetMode="External"/><Relationship Id="rId24" Type="http://schemas.openxmlformats.org/officeDocument/2006/relationships/hyperlink" Target="https://gubalari.no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munkeby-herberge.no/" TargetMode="External"/><Relationship Id="rId23" Type="http://schemas.openxmlformats.org/officeDocument/2006/relationships/hyperlink" Target="https://trondheimsjofart.no/sds-hansteen%20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visitfrosta.no/frostatinget/%20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iklestad.no/opplevelse/en-smak-av-vikingtid/" TargetMode="External"/><Relationship Id="rId22" Type="http://schemas.openxmlformats.org/officeDocument/2006/relationships/hyperlink" Target="https://visitvalberg.no/om-oss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8916a-a6a8-42ea-9980-3404fba7f634">
      <Terms xmlns="http://schemas.microsoft.com/office/infopath/2007/PartnerControls"/>
    </lcf76f155ced4ddcb4097134ff3c332f>
    <TaxCatchAll xmlns="3c4b1f8e-9fed-4735-841e-4e829a0397a9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A46134E64A74A84E1093062A411D7" ma:contentTypeVersion="16" ma:contentTypeDescription="Opprett et nytt dokument." ma:contentTypeScope="" ma:versionID="817543ef8126c3f40381a534613cb778">
  <xsd:schema xmlns:xsd="http://www.w3.org/2001/XMLSchema" xmlns:xs="http://www.w3.org/2001/XMLSchema" xmlns:p="http://schemas.microsoft.com/office/2006/metadata/properties" xmlns:ns2="e328916a-a6a8-42ea-9980-3404fba7f634" xmlns:ns3="3c4b1f8e-9fed-4735-841e-4e829a0397a9" targetNamespace="http://schemas.microsoft.com/office/2006/metadata/properties" ma:root="true" ma:fieldsID="9a7a2ce4344bb9cb9dc74bc8e1b7d06c" ns2:_="" ns3:_="">
    <xsd:import namespace="e328916a-a6a8-42ea-9980-3404fba7f634"/>
    <xsd:import namespace="3c4b1f8e-9fed-4735-841e-4e829a039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8916a-a6a8-42ea-9980-3404fba7f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1f8e-9fed-4735-841e-4e829a039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23dd1-1aef-4f93-9de2-8e29d25d67df}" ma:internalName="TaxCatchAll" ma:showField="CatchAllData" ma:web="3c4b1f8e-9fed-4735-841e-4e829a039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1496A-7CA7-4E8D-99CB-14DA38CE8CE6}">
  <ds:schemaRefs>
    <ds:schemaRef ds:uri="http://schemas.microsoft.com/office/2006/metadata/properties"/>
    <ds:schemaRef ds:uri="http://schemas.microsoft.com/office/infopath/2007/PartnerControls"/>
    <ds:schemaRef ds:uri="e328916a-a6a8-42ea-9980-3404fba7f634"/>
    <ds:schemaRef ds:uri="3c4b1f8e-9fed-4735-841e-4e829a0397a9"/>
  </ds:schemaRefs>
</ds:datastoreItem>
</file>

<file path=customXml/itemProps2.xml><?xml version="1.0" encoding="utf-8"?>
<ds:datastoreItem xmlns:ds="http://schemas.openxmlformats.org/officeDocument/2006/customXml" ds:itemID="{5DF15B3F-4F7A-4213-9486-907D6419B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4FFCB-E8C2-480D-99F6-121E9C7B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8916a-a6a8-42ea-9980-3404fba7f634"/>
    <ds:schemaRef ds:uri="3c4b1f8e-9fed-4735-841e-4e829a03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B4318-A9D6-4799-B305-FCF45F937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Woie</dc:creator>
  <cp:keywords/>
  <dc:description/>
  <cp:lastModifiedBy>Øyvind Woie</cp:lastModifiedBy>
  <cp:revision>3</cp:revision>
  <cp:lastPrinted>2025-05-28T10:14:00Z</cp:lastPrinted>
  <dcterms:created xsi:type="dcterms:W3CDTF">2025-05-28T10:13:00Z</dcterms:created>
  <dcterms:modified xsi:type="dcterms:W3CDTF">2025-05-28T10:16:00Z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0x0101006F7A46134E64A74A84E1093062A411D7</vt:lpwstr>
  </property>
</Properties>
</file>