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0F39" w14:textId="306C82CC" w:rsidR="00F446AD" w:rsidRDefault="00C60B1E" w:rsidP="00C60B1E">
      <w:pPr>
        <w:rPr>
          <w:rStyle w:val="normaltextrun"/>
          <w:rFonts w:ascii="Aptos" w:hAnsi="Aptos" w:cs="Arial"/>
          <w:sz w:val="32"/>
          <w:szCs w:val="32"/>
        </w:rPr>
      </w:pPr>
      <w:r w:rsidRPr="00C60B1E">
        <w:rPr>
          <w:rStyle w:val="normaltextrun"/>
          <w:rFonts w:ascii="Aptos" w:hAnsi="Aptos" w:cs="Arial"/>
          <w:sz w:val="32"/>
          <w:szCs w:val="32"/>
        </w:rPr>
        <w:t xml:space="preserve"> </w:t>
      </w:r>
    </w:p>
    <w:p w14:paraId="1AF77B87" w14:textId="77777777" w:rsidR="00744341" w:rsidRDefault="00744341" w:rsidP="00C60B1E">
      <w:pPr>
        <w:rPr>
          <w:rStyle w:val="normaltextrun"/>
          <w:rFonts w:ascii="Aptos" w:hAnsi="Aptos" w:cs="Arial"/>
          <w:sz w:val="32"/>
          <w:szCs w:val="32"/>
        </w:rPr>
      </w:pPr>
    </w:p>
    <w:p w14:paraId="0258942C" w14:textId="77777777" w:rsidR="00744341" w:rsidRDefault="00744341" w:rsidP="00C60B1E">
      <w:pPr>
        <w:rPr>
          <w:rStyle w:val="normaltextrun"/>
          <w:rFonts w:ascii="Aptos" w:hAnsi="Aptos" w:cs="Arial"/>
          <w:sz w:val="32"/>
          <w:szCs w:val="32"/>
        </w:rPr>
      </w:pPr>
    </w:p>
    <w:p w14:paraId="6FDD2C3E" w14:textId="6E066253" w:rsidR="00744341" w:rsidRDefault="00744341" w:rsidP="00744341">
      <w:pPr>
        <w:pStyle w:val="Tittel"/>
        <w:rPr>
          <w:rStyle w:val="normaltextrun"/>
          <w:rFonts w:ascii="Aptos" w:hAnsi="Aptos" w:cs="Arial"/>
          <w:sz w:val="32"/>
          <w:szCs w:val="32"/>
        </w:rPr>
      </w:pPr>
      <w:r>
        <w:rPr>
          <w:rStyle w:val="normaltextrun"/>
          <w:rFonts w:ascii="Aptos" w:hAnsi="Aptos" w:cs="Arial"/>
          <w:sz w:val="32"/>
          <w:szCs w:val="32"/>
        </w:rPr>
        <w:t>Protokoll fra informasjonsmøte med landsstyret 6. februar 2025</w:t>
      </w:r>
    </w:p>
    <w:p w14:paraId="4FE52576" w14:textId="77777777" w:rsidR="00744341" w:rsidRDefault="00744341" w:rsidP="00744341">
      <w:pPr>
        <w:rPr>
          <w:rFonts w:asciiTheme="minorHAnsi" w:hAnsiTheme="minorHAnsi" w:cstheme="minorHAnsi"/>
        </w:rPr>
      </w:pPr>
    </w:p>
    <w:p w14:paraId="527A1D45" w14:textId="2FB3D433" w:rsidR="00744341" w:rsidRDefault="00744341" w:rsidP="00744341">
      <w:pPr>
        <w:rPr>
          <w:rFonts w:asciiTheme="minorHAnsi" w:hAnsiTheme="minorHAnsi" w:cstheme="minorHAnsi"/>
        </w:rPr>
      </w:pPr>
      <w:r>
        <w:rPr>
          <w:rFonts w:asciiTheme="minorHAnsi" w:hAnsiTheme="minorHAnsi" w:cstheme="minorHAnsi"/>
        </w:rPr>
        <w:t xml:space="preserve">Møtet ble avholdt som et videomøte </w:t>
      </w:r>
      <w:proofErr w:type="spellStart"/>
      <w:r>
        <w:rPr>
          <w:rFonts w:asciiTheme="minorHAnsi" w:hAnsiTheme="minorHAnsi" w:cstheme="minorHAnsi"/>
        </w:rPr>
        <w:t>kl</w:t>
      </w:r>
      <w:proofErr w:type="spellEnd"/>
      <w:r>
        <w:rPr>
          <w:rFonts w:asciiTheme="minorHAnsi" w:hAnsiTheme="minorHAnsi" w:cstheme="minorHAnsi"/>
        </w:rPr>
        <w:t xml:space="preserve"> 18.30 – 20.30. </w:t>
      </w:r>
    </w:p>
    <w:p w14:paraId="5FCB03C2" w14:textId="77777777" w:rsidR="00744341" w:rsidRDefault="00744341" w:rsidP="00744341">
      <w:pPr>
        <w:rPr>
          <w:rFonts w:asciiTheme="minorHAnsi" w:hAnsiTheme="minorHAnsi" w:cstheme="minorHAnsi"/>
        </w:rPr>
      </w:pPr>
    </w:p>
    <w:p w14:paraId="42FBE480" w14:textId="4D8218E9" w:rsidR="00744341" w:rsidRDefault="00744341" w:rsidP="00744341">
      <w:pPr>
        <w:rPr>
          <w:rFonts w:asciiTheme="majorHAnsi" w:hAnsiTheme="majorHAnsi" w:cstheme="majorHAnsi"/>
        </w:rPr>
      </w:pPr>
      <w:proofErr w:type="gramStart"/>
      <w:r>
        <w:rPr>
          <w:rFonts w:asciiTheme="minorHAnsi" w:hAnsiTheme="minorHAnsi" w:cstheme="minorHAnsi"/>
        </w:rPr>
        <w:t>Tilstede</w:t>
      </w:r>
      <w:proofErr w:type="gramEnd"/>
      <w:r>
        <w:rPr>
          <w:rFonts w:asciiTheme="minorHAnsi" w:hAnsiTheme="minorHAnsi" w:cstheme="minorHAnsi"/>
        </w:rPr>
        <w:t xml:space="preserve">: Mette Lilleeng, </w:t>
      </w:r>
      <w:r w:rsidRPr="00744341">
        <w:rPr>
          <w:rFonts w:asciiTheme="majorHAnsi" w:hAnsiTheme="majorHAnsi" w:cstheme="majorHAnsi"/>
        </w:rPr>
        <w:t>Mette Lilleeng, Hege Norset Blichfeldt, Sidsel Bredvei, Frank Grimstad</w:t>
      </w:r>
      <w:r>
        <w:rPr>
          <w:rFonts w:asciiTheme="majorHAnsi" w:hAnsiTheme="majorHAnsi" w:cstheme="majorHAnsi"/>
        </w:rPr>
        <w:t xml:space="preserve">, </w:t>
      </w:r>
      <w:r w:rsidRPr="00744341">
        <w:rPr>
          <w:rFonts w:asciiTheme="majorHAnsi" w:hAnsiTheme="majorHAnsi" w:cstheme="majorHAnsi"/>
        </w:rPr>
        <w:t>Marianne Schill Reinsnes</w:t>
      </w:r>
      <w:r>
        <w:rPr>
          <w:rFonts w:asciiTheme="majorHAnsi" w:hAnsiTheme="majorHAnsi" w:cstheme="majorHAnsi"/>
        </w:rPr>
        <w:t xml:space="preserve">, Hilde Grumstad </w:t>
      </w:r>
      <w:r w:rsidRPr="00744341">
        <w:rPr>
          <w:rFonts w:asciiTheme="majorHAnsi" w:hAnsiTheme="majorHAnsi" w:cstheme="majorHAnsi"/>
        </w:rPr>
        <w:t xml:space="preserve">og </w:t>
      </w:r>
      <w:r>
        <w:rPr>
          <w:rFonts w:asciiTheme="majorHAnsi" w:hAnsiTheme="majorHAnsi" w:cstheme="majorHAnsi"/>
        </w:rPr>
        <w:t xml:space="preserve">Jon Ivar Dypedal </w:t>
      </w:r>
    </w:p>
    <w:p w14:paraId="63F8157D" w14:textId="77777777" w:rsidR="00744341" w:rsidRPr="00744341" w:rsidRDefault="00744341" w:rsidP="00744341">
      <w:pPr>
        <w:rPr>
          <w:rFonts w:asciiTheme="minorHAnsi" w:hAnsiTheme="minorHAnsi" w:cstheme="minorHAnsi"/>
        </w:rPr>
      </w:pPr>
    </w:p>
    <w:p w14:paraId="56980DFF" w14:textId="3F5D5186" w:rsidR="00744341" w:rsidRDefault="00744341" w:rsidP="00744341">
      <w:r w:rsidRPr="00744341">
        <w:rPr>
          <w:rFonts w:asciiTheme="majorHAnsi" w:hAnsiTheme="majorHAnsi" w:cstheme="majorHAnsi"/>
          <w:b/>
          <w:bCs/>
        </w:rPr>
        <w:t>Til stede fra staben:</w:t>
      </w:r>
      <w:r w:rsidRPr="00744341">
        <w:rPr>
          <w:rFonts w:asciiTheme="majorHAnsi" w:hAnsiTheme="majorHAnsi" w:cstheme="majorHAnsi"/>
        </w:rPr>
        <w:t xml:space="preserve"> Øyvind Woie</w:t>
      </w:r>
      <w:r w:rsidRPr="00744341">
        <w:t> </w:t>
      </w:r>
    </w:p>
    <w:p w14:paraId="6CEFF553" w14:textId="77777777" w:rsidR="00744341" w:rsidRDefault="00744341" w:rsidP="00744341"/>
    <w:p w14:paraId="30F67336" w14:textId="2D085FE0" w:rsidR="00744341" w:rsidRPr="00847335" w:rsidRDefault="00744341" w:rsidP="00744341">
      <w:pPr>
        <w:rPr>
          <w:rFonts w:ascii="Aptos" w:hAnsi="Aptos"/>
        </w:rPr>
      </w:pPr>
      <w:r w:rsidRPr="00847335">
        <w:rPr>
          <w:rFonts w:ascii="Aptos" w:hAnsi="Aptos"/>
        </w:rPr>
        <w:t>Sak 1. Informasjon fra generalsekretær</w:t>
      </w:r>
    </w:p>
    <w:p w14:paraId="7526576D" w14:textId="77777777" w:rsidR="00744341" w:rsidRDefault="00744341" w:rsidP="00C60B1E">
      <w:pPr>
        <w:rPr>
          <w:rStyle w:val="normaltextrun"/>
          <w:rFonts w:ascii="Aptos" w:hAnsi="Aptos" w:cs="Arial"/>
          <w:sz w:val="32"/>
          <w:szCs w:val="32"/>
        </w:rPr>
      </w:pPr>
    </w:p>
    <w:p w14:paraId="5E7DEC82" w14:textId="1570B65D" w:rsidR="00847335" w:rsidRPr="00590DDF" w:rsidRDefault="00847335" w:rsidP="00C60B1E">
      <w:pPr>
        <w:rPr>
          <w:rFonts w:ascii="Aptos" w:hAnsi="Aptos"/>
          <w:b/>
          <w:bCs/>
        </w:rPr>
      </w:pPr>
      <w:r w:rsidRPr="00590DDF">
        <w:rPr>
          <w:rFonts w:ascii="Aptos" w:hAnsi="Aptos"/>
          <w:b/>
          <w:bCs/>
        </w:rPr>
        <w:t xml:space="preserve">Undersøkelse om barrierer for funksjonshemmede </w:t>
      </w:r>
    </w:p>
    <w:p w14:paraId="40C9EDDF" w14:textId="14F36365" w:rsidR="00847335" w:rsidRDefault="00847335" w:rsidP="00C60B1E">
      <w:pPr>
        <w:rPr>
          <w:rFonts w:ascii="Aptos" w:hAnsi="Aptos"/>
        </w:rPr>
      </w:pPr>
      <w:r>
        <w:rPr>
          <w:rFonts w:ascii="Aptos" w:hAnsi="Aptos"/>
        </w:rPr>
        <w:t>Den norske kirke har laget og sendt ut en undersøkelse der de spør om personer med funksjonsnedsettelser opplever barrierer i møte med Den norske kirke. KABB har tatt kontakt og påpekt at undersøkelsen ikke er god nok. Dette skyldes blant annet det statistiske utvalget og at spørsmål stilles på tvers av ulike funksjonsnedsettelser. Styreleder Mette Lilleeng følger opp undersøkelsen i Rådet for personer med funksjonsnedsettelser.</w:t>
      </w:r>
    </w:p>
    <w:p w14:paraId="16407B01" w14:textId="77777777" w:rsidR="00847335" w:rsidRDefault="00847335" w:rsidP="00C60B1E">
      <w:pPr>
        <w:rPr>
          <w:rFonts w:ascii="Aptos" w:hAnsi="Aptos"/>
        </w:rPr>
      </w:pPr>
    </w:p>
    <w:p w14:paraId="2EFEF778" w14:textId="78A15563" w:rsidR="00847335" w:rsidRPr="00590DDF" w:rsidRDefault="00847335" w:rsidP="00C60B1E">
      <w:pPr>
        <w:rPr>
          <w:rFonts w:ascii="Aptos" w:hAnsi="Aptos"/>
          <w:b/>
          <w:bCs/>
        </w:rPr>
      </w:pPr>
      <w:r w:rsidRPr="00590DDF">
        <w:rPr>
          <w:rFonts w:ascii="Aptos" w:hAnsi="Aptos"/>
          <w:b/>
          <w:bCs/>
        </w:rPr>
        <w:t>Samarbeidsmøte med Den norske kirke</w:t>
      </w:r>
    </w:p>
    <w:p w14:paraId="512797F9" w14:textId="3F3F8427" w:rsidR="00847335" w:rsidRDefault="00847335" w:rsidP="00C60B1E">
      <w:pPr>
        <w:rPr>
          <w:rFonts w:ascii="Aptos" w:hAnsi="Aptos"/>
        </w:rPr>
      </w:pPr>
      <w:r>
        <w:rPr>
          <w:rFonts w:ascii="Aptos" w:hAnsi="Aptos"/>
        </w:rPr>
        <w:t xml:space="preserve">KABB har bedt om å få møte den nye direktøren i Kirkerådet. Møtet vil dreie seg om praktisk forståelse rundt samarbeidsavtalen med KABB og finansiering av </w:t>
      </w:r>
      <w:proofErr w:type="spellStart"/>
      <w:r w:rsidR="00A153C3">
        <w:rPr>
          <w:rFonts w:ascii="Aptos" w:hAnsi="Aptos"/>
        </w:rPr>
        <w:t>KABBs</w:t>
      </w:r>
      <w:proofErr w:type="spellEnd"/>
      <w:r w:rsidR="00A153C3">
        <w:rPr>
          <w:rFonts w:ascii="Aptos" w:hAnsi="Aptos"/>
        </w:rPr>
        <w:t xml:space="preserve"> driftsstøtte og ulike prosjekter. </w:t>
      </w:r>
    </w:p>
    <w:p w14:paraId="3D381332" w14:textId="77777777" w:rsidR="00A153C3" w:rsidRDefault="00A153C3" w:rsidP="00C60B1E">
      <w:pPr>
        <w:rPr>
          <w:rFonts w:ascii="Aptos" w:hAnsi="Aptos"/>
        </w:rPr>
      </w:pPr>
    </w:p>
    <w:p w14:paraId="1BCB23D1" w14:textId="012A2175" w:rsidR="00A153C3" w:rsidRPr="00590DDF" w:rsidRDefault="00A153C3" w:rsidP="00C60B1E">
      <w:pPr>
        <w:rPr>
          <w:rFonts w:ascii="Aptos" w:hAnsi="Aptos"/>
          <w:b/>
          <w:bCs/>
        </w:rPr>
      </w:pPr>
      <w:r w:rsidRPr="00590DDF">
        <w:rPr>
          <w:rFonts w:ascii="Aptos" w:hAnsi="Aptos"/>
          <w:b/>
          <w:bCs/>
        </w:rPr>
        <w:t xml:space="preserve">Forvaltning av kapital </w:t>
      </w:r>
    </w:p>
    <w:p w14:paraId="16F334C1" w14:textId="7441323B" w:rsidR="00A153C3" w:rsidRDefault="00A153C3" w:rsidP="00C60B1E">
      <w:pPr>
        <w:rPr>
          <w:rFonts w:ascii="Aptos" w:hAnsi="Aptos"/>
        </w:rPr>
      </w:pPr>
      <w:r>
        <w:rPr>
          <w:rFonts w:ascii="Aptos" w:hAnsi="Aptos"/>
        </w:rPr>
        <w:t xml:space="preserve">KABB sitter på et overskudd etter salget av </w:t>
      </w:r>
      <w:proofErr w:type="spellStart"/>
      <w:r>
        <w:rPr>
          <w:rFonts w:ascii="Aptos" w:hAnsi="Aptos"/>
        </w:rPr>
        <w:t>KABBhuset</w:t>
      </w:r>
      <w:proofErr w:type="spellEnd"/>
      <w:r>
        <w:rPr>
          <w:rFonts w:ascii="Aptos" w:hAnsi="Aptos"/>
        </w:rPr>
        <w:t xml:space="preserve"> i Askim. Generalsekretær og administrasjonsleder har vært i kontakt med to tilbydere på «kristenmarkedet». Vår erfaring er at vi trolig får best oppfølging via vår samarbeidspartner KNIF som har en god avtale med Danske </w:t>
      </w:r>
      <w:proofErr w:type="spellStart"/>
      <w:r>
        <w:rPr>
          <w:rFonts w:ascii="Aptos" w:hAnsi="Aptos"/>
        </w:rPr>
        <w:t>invest</w:t>
      </w:r>
      <w:proofErr w:type="spellEnd"/>
      <w:r>
        <w:rPr>
          <w:rFonts w:ascii="Aptos" w:hAnsi="Aptos"/>
        </w:rPr>
        <w:t xml:space="preserve">. Vi følger opp med egen sak til neste styremøte. </w:t>
      </w:r>
    </w:p>
    <w:p w14:paraId="01BA402C" w14:textId="77777777" w:rsidR="00EA04AA" w:rsidRDefault="00EA04AA" w:rsidP="00C60B1E">
      <w:pPr>
        <w:rPr>
          <w:rFonts w:ascii="Aptos" w:hAnsi="Aptos"/>
        </w:rPr>
      </w:pPr>
    </w:p>
    <w:p w14:paraId="6A9C8117" w14:textId="5C248044" w:rsidR="00EA04AA" w:rsidRPr="00590DDF" w:rsidRDefault="00EA04AA" w:rsidP="00C60B1E">
      <w:pPr>
        <w:rPr>
          <w:rFonts w:ascii="Aptos" w:hAnsi="Aptos"/>
          <w:b/>
          <w:bCs/>
        </w:rPr>
      </w:pPr>
      <w:r w:rsidRPr="00590DDF">
        <w:rPr>
          <w:rFonts w:ascii="Aptos" w:hAnsi="Aptos"/>
          <w:b/>
          <w:bCs/>
        </w:rPr>
        <w:t>Tariffavtale er på plass</w:t>
      </w:r>
    </w:p>
    <w:p w14:paraId="2CB11F4D" w14:textId="378C0B2E" w:rsidR="00EA04AA" w:rsidRDefault="00EA04AA" w:rsidP="00C60B1E">
      <w:pPr>
        <w:rPr>
          <w:rFonts w:ascii="Aptos" w:hAnsi="Aptos"/>
        </w:rPr>
      </w:pPr>
      <w:r>
        <w:rPr>
          <w:rFonts w:ascii="Aptos" w:hAnsi="Aptos"/>
        </w:rPr>
        <w:t xml:space="preserve">KABB er nå en del av Hovedorganisasjonen KA sin tariffavtale for ansatte i kristne organisasjoner og Den norske kirke. Avtalen gjelder fra 1. januar 2025 og sikrer våre ansatte gode arbeidsforhold og regulerer forhold som lønn og arbeidstid. Alle ansatte skal nå inn i tariffavtalens lønnssystem og det skal lages nye avtaler. </w:t>
      </w:r>
    </w:p>
    <w:p w14:paraId="64E8151A" w14:textId="77777777" w:rsidR="00A153C3" w:rsidRDefault="00A153C3" w:rsidP="00C60B1E">
      <w:pPr>
        <w:rPr>
          <w:rFonts w:ascii="Aptos" w:hAnsi="Aptos"/>
        </w:rPr>
      </w:pPr>
    </w:p>
    <w:p w14:paraId="2EA1843F" w14:textId="51255F65" w:rsidR="00A153C3" w:rsidRPr="00590DDF" w:rsidRDefault="00A153C3" w:rsidP="00C60B1E">
      <w:pPr>
        <w:rPr>
          <w:rFonts w:ascii="Aptos" w:hAnsi="Aptos"/>
          <w:b/>
          <w:bCs/>
        </w:rPr>
      </w:pPr>
      <w:r w:rsidRPr="00590DDF">
        <w:rPr>
          <w:rFonts w:ascii="Aptos" w:hAnsi="Aptos"/>
          <w:b/>
          <w:bCs/>
        </w:rPr>
        <w:t>Nye pensjonsordning</w:t>
      </w:r>
    </w:p>
    <w:p w14:paraId="4A7632D8" w14:textId="62E2492E" w:rsidR="00A153C3" w:rsidRDefault="00A153C3" w:rsidP="00C60B1E">
      <w:pPr>
        <w:rPr>
          <w:rFonts w:ascii="Aptos" w:hAnsi="Aptos"/>
        </w:rPr>
      </w:pPr>
      <w:r>
        <w:rPr>
          <w:rFonts w:ascii="Aptos" w:hAnsi="Aptos"/>
        </w:rPr>
        <w:t>Som følge av at vi nå har signert tariffavtale gjennom Hovedorganisasjonen KA må vi følge avtalens opplegg for pensjonsordning for våre ansatte.</w:t>
      </w:r>
      <w:r w:rsidR="00764D11">
        <w:rPr>
          <w:rFonts w:ascii="Aptos" w:hAnsi="Aptos"/>
        </w:rPr>
        <w:t xml:space="preserve"> Det er Storebrand og Sparebank 1 som </w:t>
      </w:r>
      <w:r w:rsidR="00EA04AA">
        <w:rPr>
          <w:rFonts w:ascii="Aptos" w:hAnsi="Aptos"/>
        </w:rPr>
        <w:t xml:space="preserve">leverer pensjon i avtalen. Prismessig er de ganske like, men </w:t>
      </w:r>
      <w:r w:rsidR="00EA04AA">
        <w:rPr>
          <w:rFonts w:ascii="Aptos" w:hAnsi="Aptos"/>
        </w:rPr>
        <w:lastRenderedPageBreak/>
        <w:t xml:space="preserve">pensjonskostnadene vil øke for KABB i forhold til dagens ordning, da den nye avtalen er mye bedre og mer omfattende enn den gamle. KABBstaben må få være med å ta beslutning i forhold til hva de er mest fornøyd med. </w:t>
      </w:r>
    </w:p>
    <w:p w14:paraId="3DF87DE5" w14:textId="77777777" w:rsidR="00EA04AA" w:rsidRDefault="00EA04AA" w:rsidP="00C60B1E">
      <w:pPr>
        <w:rPr>
          <w:rFonts w:ascii="Aptos" w:hAnsi="Aptos"/>
        </w:rPr>
      </w:pPr>
    </w:p>
    <w:p w14:paraId="6347D48C" w14:textId="5C83624C" w:rsidR="00EA04AA" w:rsidRPr="00590DDF" w:rsidRDefault="00EA04AA" w:rsidP="00C60B1E">
      <w:pPr>
        <w:rPr>
          <w:rFonts w:ascii="Aptos" w:hAnsi="Aptos"/>
          <w:b/>
          <w:bCs/>
        </w:rPr>
      </w:pPr>
      <w:r w:rsidRPr="00590DDF">
        <w:rPr>
          <w:rFonts w:ascii="Aptos" w:hAnsi="Aptos"/>
          <w:b/>
          <w:bCs/>
        </w:rPr>
        <w:t xml:space="preserve">Kirkeakademiene </w:t>
      </w:r>
      <w:r w:rsidR="00590DDF" w:rsidRPr="00590DDF">
        <w:rPr>
          <w:rFonts w:ascii="Aptos" w:hAnsi="Aptos"/>
          <w:b/>
          <w:bCs/>
        </w:rPr>
        <w:t>medlemskap</w:t>
      </w:r>
      <w:r w:rsidRPr="00590DDF">
        <w:rPr>
          <w:rFonts w:ascii="Aptos" w:hAnsi="Aptos"/>
          <w:b/>
          <w:bCs/>
        </w:rPr>
        <w:t xml:space="preserve"> </w:t>
      </w:r>
    </w:p>
    <w:p w14:paraId="13BE311B" w14:textId="09C16780" w:rsidR="00EA04AA" w:rsidRDefault="00EA04AA" w:rsidP="00C60B1E">
      <w:pPr>
        <w:rPr>
          <w:rFonts w:ascii="Aptos" w:hAnsi="Aptos"/>
        </w:rPr>
      </w:pPr>
      <w:r>
        <w:rPr>
          <w:rFonts w:ascii="Aptos" w:hAnsi="Aptos"/>
        </w:rPr>
        <w:t xml:space="preserve">KABB har nå søkt medlemskap i Kirkeakademiene. Dette er en viktig samarbeidspartner vedr våre </w:t>
      </w:r>
      <w:r w:rsidR="00590DDF">
        <w:rPr>
          <w:rFonts w:ascii="Aptos" w:hAnsi="Aptos"/>
        </w:rPr>
        <w:t>kultursatsninger</w:t>
      </w:r>
      <w:r>
        <w:rPr>
          <w:rFonts w:ascii="Aptos" w:hAnsi="Aptos"/>
        </w:rPr>
        <w:t>: «Med mine øyne», Narniaforestillingen, sanselig og synstolket konserter. Forestillingen «Med mine øyne» skal spilles på akademienes årsmøte på Gran 21. mars. Generalsekretær deltar på hele årsmøtehelgen.</w:t>
      </w:r>
    </w:p>
    <w:p w14:paraId="2D906F9D" w14:textId="77777777" w:rsidR="00EA04AA" w:rsidRDefault="00EA04AA" w:rsidP="00C60B1E">
      <w:pPr>
        <w:rPr>
          <w:rFonts w:ascii="Aptos" w:hAnsi="Aptos"/>
        </w:rPr>
      </w:pPr>
    </w:p>
    <w:p w14:paraId="16DA0BBB" w14:textId="6D52A40D" w:rsidR="00EA04AA" w:rsidRPr="00590DDF" w:rsidRDefault="00EA04AA" w:rsidP="00C60B1E">
      <w:pPr>
        <w:rPr>
          <w:rFonts w:ascii="Aptos" w:hAnsi="Aptos"/>
          <w:b/>
          <w:bCs/>
        </w:rPr>
      </w:pPr>
      <w:r w:rsidRPr="00590DDF">
        <w:rPr>
          <w:rFonts w:ascii="Aptos" w:hAnsi="Aptos"/>
          <w:b/>
          <w:bCs/>
        </w:rPr>
        <w:t>Navneprosjektet</w:t>
      </w:r>
    </w:p>
    <w:p w14:paraId="5D21FC9A" w14:textId="064AAF48" w:rsidR="00EA04AA" w:rsidRDefault="00EA04AA" w:rsidP="00C60B1E">
      <w:pPr>
        <w:rPr>
          <w:rFonts w:ascii="Aptos" w:hAnsi="Aptos"/>
        </w:rPr>
      </w:pPr>
      <w:r>
        <w:rPr>
          <w:rFonts w:ascii="Aptos" w:hAnsi="Aptos"/>
        </w:rPr>
        <w:t xml:space="preserve">Leder for utvalget informerte om arbeidet med å finne et nytt navn for KABB. Utvalget består av Jon Ivar Dypedal, leder, Asbjørn Gabrielsen, Kristoffer Lium, Sidsel Bredvei og Øyvind Woie. Leder redegjorde for hvordan utvalget har jobbet og la frem begrunnelse for å skifte navn og ulike forslag. Saken tar opp på </w:t>
      </w:r>
      <w:proofErr w:type="spellStart"/>
      <w:r>
        <w:rPr>
          <w:rFonts w:ascii="Aptos" w:hAnsi="Aptos"/>
        </w:rPr>
        <w:t>landstyrets</w:t>
      </w:r>
      <w:proofErr w:type="spellEnd"/>
      <w:r>
        <w:rPr>
          <w:rFonts w:ascii="Aptos" w:hAnsi="Aptos"/>
        </w:rPr>
        <w:t xml:space="preserve"> møte i mars. </w:t>
      </w:r>
    </w:p>
    <w:p w14:paraId="16F1C76B" w14:textId="77777777" w:rsidR="00EA04AA" w:rsidRDefault="00EA04AA" w:rsidP="00C60B1E">
      <w:pPr>
        <w:rPr>
          <w:rFonts w:ascii="Aptos" w:hAnsi="Aptos"/>
        </w:rPr>
      </w:pPr>
    </w:p>
    <w:p w14:paraId="07C3AC92" w14:textId="716CD206" w:rsidR="00EA04AA" w:rsidRPr="00590DDF" w:rsidRDefault="00EA04AA" w:rsidP="00C60B1E">
      <w:pPr>
        <w:rPr>
          <w:rFonts w:ascii="Aptos" w:hAnsi="Aptos"/>
          <w:b/>
          <w:bCs/>
        </w:rPr>
      </w:pPr>
      <w:r w:rsidRPr="00590DDF">
        <w:rPr>
          <w:rFonts w:ascii="Aptos" w:hAnsi="Aptos"/>
          <w:b/>
          <w:bCs/>
        </w:rPr>
        <w:t>KABB inn i Bokbasen</w:t>
      </w:r>
    </w:p>
    <w:p w14:paraId="1273952D" w14:textId="1C310973" w:rsidR="00EA04AA" w:rsidRDefault="00EA04AA" w:rsidP="00C60B1E">
      <w:pPr>
        <w:rPr>
          <w:rFonts w:ascii="Aptos" w:hAnsi="Aptos"/>
        </w:rPr>
      </w:pPr>
      <w:r>
        <w:rPr>
          <w:rFonts w:ascii="Aptos" w:hAnsi="Aptos"/>
        </w:rPr>
        <w:t xml:space="preserve">KABB vurdere å legge inne sine lydbøker i Bokbasen. Dette en et digitalt marked der bokhandlere, bibliotek m. fl. </w:t>
      </w:r>
      <w:r w:rsidR="00A35B9A">
        <w:rPr>
          <w:rFonts w:ascii="Aptos" w:hAnsi="Aptos"/>
        </w:rPr>
        <w:t>k</w:t>
      </w:r>
      <w:r>
        <w:rPr>
          <w:rFonts w:ascii="Aptos" w:hAnsi="Aptos"/>
        </w:rPr>
        <w:t xml:space="preserve">an </w:t>
      </w:r>
      <w:r w:rsidR="00A35B9A">
        <w:rPr>
          <w:rFonts w:ascii="Aptos" w:hAnsi="Aptos"/>
        </w:rPr>
        <w:t xml:space="preserve">hente ut og kjøpe lydbøker for utlån eller salg. TIBI bruker også bokbasen til å hente ut metadata: Bilder, faktaopplysninger m.m. </w:t>
      </w:r>
    </w:p>
    <w:p w14:paraId="7552FF3D" w14:textId="77777777" w:rsidR="00A35B9A" w:rsidRDefault="00A35B9A" w:rsidP="00C60B1E">
      <w:pPr>
        <w:rPr>
          <w:rFonts w:ascii="Aptos" w:hAnsi="Aptos"/>
        </w:rPr>
      </w:pPr>
    </w:p>
    <w:p w14:paraId="7265887D" w14:textId="4E91F9DE" w:rsidR="00A35B9A" w:rsidRPr="00590DDF" w:rsidRDefault="00A35B9A" w:rsidP="00C60B1E">
      <w:pPr>
        <w:rPr>
          <w:rFonts w:ascii="Aptos" w:hAnsi="Aptos"/>
          <w:b/>
          <w:bCs/>
        </w:rPr>
      </w:pPr>
      <w:r w:rsidRPr="00590DDF">
        <w:rPr>
          <w:rFonts w:ascii="Aptos" w:hAnsi="Aptos"/>
          <w:b/>
          <w:bCs/>
        </w:rPr>
        <w:t>Salg av lydbøker</w:t>
      </w:r>
    </w:p>
    <w:p w14:paraId="625E6A43" w14:textId="61F11FE7" w:rsidR="00744341" w:rsidRDefault="00A35B9A" w:rsidP="00A35B9A">
      <w:pPr>
        <w:rPr>
          <w:rStyle w:val="normaltextrun"/>
          <w:rFonts w:ascii="Aptos" w:hAnsi="Aptos"/>
        </w:rPr>
      </w:pPr>
      <w:r>
        <w:rPr>
          <w:rFonts w:ascii="Aptos" w:hAnsi="Aptos"/>
        </w:rPr>
        <w:t xml:space="preserve">Strømming av lydbøker er en god inntekt for KABB. Vi har avtaler med flere kristne forlag om at vi kan strømme deres bøker i tjenester som </w:t>
      </w:r>
      <w:proofErr w:type="spellStart"/>
      <w:r>
        <w:rPr>
          <w:rFonts w:ascii="Aptos" w:hAnsi="Aptos"/>
        </w:rPr>
        <w:t>Storytal</w:t>
      </w:r>
      <w:proofErr w:type="spellEnd"/>
      <w:r>
        <w:rPr>
          <w:rFonts w:ascii="Aptos" w:hAnsi="Aptos"/>
        </w:rPr>
        <w:t xml:space="preserve"> og andre. Dette gir oss en god inntekt. Vi ser at det er mulig å hente inn mer overskudd i dette arbeidet og er nå i dialog med flere kristne forlag for å lage avtaler. </w:t>
      </w:r>
      <w:r>
        <w:rPr>
          <w:rStyle w:val="normaltextrun"/>
          <w:rFonts w:ascii="Aptos" w:hAnsi="Aptos"/>
        </w:rPr>
        <w:t xml:space="preserve"> </w:t>
      </w:r>
    </w:p>
    <w:p w14:paraId="16D2A1C6" w14:textId="77777777" w:rsidR="00A35B9A" w:rsidRDefault="00A35B9A" w:rsidP="00A35B9A">
      <w:pPr>
        <w:rPr>
          <w:rStyle w:val="normaltextrun"/>
          <w:rFonts w:ascii="Aptos" w:hAnsi="Aptos"/>
        </w:rPr>
      </w:pPr>
    </w:p>
    <w:p w14:paraId="51A13361" w14:textId="76FAA11F" w:rsidR="00A35B9A" w:rsidRPr="00590DDF" w:rsidRDefault="00A35B9A" w:rsidP="00A35B9A">
      <w:pPr>
        <w:rPr>
          <w:rStyle w:val="normaltextrun"/>
          <w:rFonts w:ascii="Aptos" w:hAnsi="Aptos"/>
          <w:b/>
          <w:bCs/>
        </w:rPr>
      </w:pPr>
      <w:r w:rsidRPr="00590DDF">
        <w:rPr>
          <w:rStyle w:val="normaltextrun"/>
          <w:rFonts w:ascii="Aptos" w:hAnsi="Aptos"/>
          <w:b/>
          <w:bCs/>
        </w:rPr>
        <w:t xml:space="preserve">Brenning av </w:t>
      </w:r>
      <w:proofErr w:type="spellStart"/>
      <w:r w:rsidRPr="00590DDF">
        <w:rPr>
          <w:rStyle w:val="normaltextrun"/>
          <w:rFonts w:ascii="Aptos" w:hAnsi="Aptos"/>
          <w:b/>
          <w:bCs/>
        </w:rPr>
        <w:t>CDer</w:t>
      </w:r>
      <w:proofErr w:type="spellEnd"/>
    </w:p>
    <w:p w14:paraId="205D8FFB" w14:textId="18762DFB" w:rsidR="00A35B9A" w:rsidRDefault="00A35B9A" w:rsidP="00A35B9A">
      <w:pPr>
        <w:rPr>
          <w:rStyle w:val="normaltextrun"/>
          <w:rFonts w:ascii="Aptos" w:hAnsi="Aptos"/>
        </w:rPr>
      </w:pPr>
      <w:r>
        <w:rPr>
          <w:rStyle w:val="normaltextrun"/>
          <w:rFonts w:ascii="Aptos" w:hAnsi="Aptos"/>
        </w:rPr>
        <w:t xml:space="preserve">Noen ønsker fremdeles å eie sin egen lydbibel og de vil ha det på CD. Vi er i kontakt med to mulige leverandører som kan hjelpe oss med dette. </w:t>
      </w:r>
    </w:p>
    <w:p w14:paraId="7BE22378" w14:textId="77777777" w:rsidR="00A35B9A" w:rsidRDefault="00A35B9A" w:rsidP="00A35B9A">
      <w:pPr>
        <w:rPr>
          <w:rStyle w:val="normaltextrun"/>
          <w:rFonts w:ascii="Aptos" w:hAnsi="Aptos"/>
        </w:rPr>
      </w:pPr>
    </w:p>
    <w:p w14:paraId="61418E3E" w14:textId="6D4297EC" w:rsidR="00A35B9A" w:rsidRPr="00590DDF" w:rsidRDefault="00A35B9A" w:rsidP="00A35B9A">
      <w:pPr>
        <w:rPr>
          <w:rStyle w:val="normaltextrun"/>
          <w:rFonts w:ascii="Aptos" w:hAnsi="Aptos"/>
          <w:b/>
          <w:bCs/>
        </w:rPr>
      </w:pPr>
      <w:r w:rsidRPr="00590DDF">
        <w:rPr>
          <w:rStyle w:val="normaltextrun"/>
          <w:rFonts w:ascii="Aptos" w:hAnsi="Aptos"/>
          <w:b/>
          <w:bCs/>
        </w:rPr>
        <w:t xml:space="preserve">Avslag fra </w:t>
      </w:r>
      <w:proofErr w:type="spellStart"/>
      <w:r w:rsidRPr="00590DDF">
        <w:rPr>
          <w:rStyle w:val="normaltextrun"/>
          <w:rFonts w:ascii="Aptos" w:hAnsi="Aptos"/>
          <w:b/>
          <w:bCs/>
        </w:rPr>
        <w:t>Bufdir</w:t>
      </w:r>
      <w:proofErr w:type="spellEnd"/>
    </w:p>
    <w:p w14:paraId="265813DD" w14:textId="53576D38" w:rsidR="00744341" w:rsidRDefault="00A35B9A" w:rsidP="00744341">
      <w:pPr>
        <w:rPr>
          <w:rStyle w:val="normaltextrun"/>
          <w:rFonts w:ascii="Aptos" w:hAnsi="Aptos"/>
        </w:rPr>
      </w:pPr>
      <w:r>
        <w:rPr>
          <w:rStyle w:val="normaltextrun"/>
          <w:rFonts w:ascii="Aptos" w:hAnsi="Aptos"/>
        </w:rPr>
        <w:t xml:space="preserve">Vi har søkt midler til et ledsagertilbud til to større kristne sommerarrangement. Planen var å tilbys synshemmede praktisk hjelp til å komme seg ut på kristne sommerarrangement. </w:t>
      </w:r>
      <w:proofErr w:type="spellStart"/>
      <w:r>
        <w:rPr>
          <w:rStyle w:val="normaltextrun"/>
          <w:rFonts w:ascii="Aptos" w:hAnsi="Aptos"/>
        </w:rPr>
        <w:t>Bufdir</w:t>
      </w:r>
      <w:proofErr w:type="spellEnd"/>
      <w:r>
        <w:rPr>
          <w:rStyle w:val="normaltextrun"/>
          <w:rFonts w:ascii="Aptos" w:hAnsi="Aptos"/>
        </w:rPr>
        <w:t xml:space="preserve"> avslår fordi de mener det ikke er sommerarrangement. Vi vurderer å anke da problemstillingen er aktuell fordi synshemmede i høyeste grad trenger ledsager for å kunne delta på slike arrangementer. Vi stopper ikke </w:t>
      </w:r>
      <w:proofErr w:type="gramStart"/>
      <w:r>
        <w:rPr>
          <w:rStyle w:val="normaltextrun"/>
          <w:rFonts w:ascii="Aptos" w:hAnsi="Aptos"/>
        </w:rPr>
        <w:t>tilbudet</w:t>
      </w:r>
      <w:proofErr w:type="gramEnd"/>
      <w:r>
        <w:rPr>
          <w:rStyle w:val="normaltextrun"/>
          <w:rFonts w:ascii="Aptos" w:hAnsi="Aptos"/>
        </w:rPr>
        <w:t xml:space="preserve"> men avventer om noen har lyst til dette. Det vil være et pionerprosjekt.</w:t>
      </w:r>
    </w:p>
    <w:p w14:paraId="6A2234F5" w14:textId="77777777" w:rsidR="00A35B9A" w:rsidRDefault="00A35B9A" w:rsidP="00744341">
      <w:pPr>
        <w:rPr>
          <w:rStyle w:val="normaltextrun"/>
          <w:rFonts w:ascii="Aptos" w:hAnsi="Aptos"/>
        </w:rPr>
      </w:pPr>
    </w:p>
    <w:p w14:paraId="39546E10" w14:textId="3DEEB485" w:rsidR="00A35B9A" w:rsidRPr="00590DDF" w:rsidRDefault="00A35B9A" w:rsidP="00744341">
      <w:pPr>
        <w:rPr>
          <w:rStyle w:val="normaltextrun"/>
          <w:rFonts w:ascii="Aptos" w:hAnsi="Aptos"/>
          <w:b/>
          <w:bCs/>
        </w:rPr>
      </w:pPr>
      <w:r w:rsidRPr="00590DDF">
        <w:rPr>
          <w:rStyle w:val="normaltextrun"/>
          <w:rFonts w:ascii="Aptos" w:hAnsi="Aptos"/>
          <w:b/>
          <w:bCs/>
        </w:rPr>
        <w:t>Pilegrimsvandring for døvblinde</w:t>
      </w:r>
    </w:p>
    <w:p w14:paraId="518B831A" w14:textId="703169B0" w:rsidR="00A35B9A" w:rsidRDefault="00A35B9A" w:rsidP="00A35B9A">
      <w:pPr>
        <w:rPr>
          <w:rStyle w:val="normaltextrun"/>
          <w:rFonts w:ascii="Aptos" w:hAnsi="Aptos"/>
        </w:rPr>
      </w:pPr>
      <w:r>
        <w:rPr>
          <w:rStyle w:val="normaltextrun"/>
          <w:rFonts w:ascii="Aptos" w:hAnsi="Aptos"/>
        </w:rPr>
        <w:t xml:space="preserve">Døvekirken ønsker i samarbeid med KABB å tilby en pilegrimsvandring for personer med dobbelt sansetap/døvblinde. Vandringen trekker veksler på </w:t>
      </w:r>
      <w:proofErr w:type="spellStart"/>
      <w:r>
        <w:rPr>
          <w:rStyle w:val="normaltextrun"/>
          <w:rFonts w:ascii="Aptos" w:hAnsi="Aptos"/>
        </w:rPr>
        <w:t>KABBs</w:t>
      </w:r>
      <w:proofErr w:type="spellEnd"/>
      <w:r>
        <w:rPr>
          <w:rStyle w:val="normaltextrun"/>
          <w:rFonts w:ascii="Aptos" w:hAnsi="Aptos"/>
        </w:rPr>
        <w:t xml:space="preserve"> pilegrimskompetanse og skal gå av stabelen 10.- 16. juni. KABB skal ha minst mulig utgifter på dette arrangementet.</w:t>
      </w:r>
    </w:p>
    <w:p w14:paraId="37F952F3" w14:textId="167240A1" w:rsidR="00A35B9A" w:rsidRPr="00590DDF" w:rsidRDefault="00A35B9A" w:rsidP="00A35B9A">
      <w:pPr>
        <w:rPr>
          <w:rStyle w:val="normaltextrun"/>
          <w:rFonts w:ascii="Aptos" w:hAnsi="Aptos"/>
          <w:b/>
          <w:bCs/>
        </w:rPr>
      </w:pPr>
      <w:r w:rsidRPr="00590DDF">
        <w:rPr>
          <w:rStyle w:val="normaltextrun"/>
          <w:rFonts w:ascii="Aptos" w:hAnsi="Aptos"/>
          <w:b/>
          <w:bCs/>
        </w:rPr>
        <w:lastRenderedPageBreak/>
        <w:t>Samarbeid med lagsbevegelsen</w:t>
      </w:r>
    </w:p>
    <w:p w14:paraId="280C7A14" w14:textId="686D99F3" w:rsidR="00A35B9A" w:rsidRDefault="00A35B9A" w:rsidP="00A35B9A">
      <w:pPr>
        <w:rPr>
          <w:rStyle w:val="normaltextrun"/>
          <w:rFonts w:ascii="Aptos" w:hAnsi="Aptos"/>
        </w:rPr>
      </w:pPr>
      <w:r>
        <w:rPr>
          <w:rStyle w:val="normaltextrun"/>
          <w:rFonts w:ascii="Aptos" w:hAnsi="Aptos"/>
        </w:rPr>
        <w:t xml:space="preserve">Norges Kristelige Student og skoleungdomslag har tatt kontakt med KABB for å lage et nytt, tilrettelagt leiropplegg for ungdom. Tilbudet skal handle og bibel og leirliv. NKSS ønsker å ha med KABB i planleggingen for å sikre at de gjør en god jobb innen tilrettelegging. </w:t>
      </w:r>
      <w:r w:rsidR="00AB3D40">
        <w:rPr>
          <w:rStyle w:val="normaltextrun"/>
          <w:rFonts w:ascii="Aptos" w:hAnsi="Aptos"/>
        </w:rPr>
        <w:t>Hilde Grumstad følger opp¨.</w:t>
      </w:r>
    </w:p>
    <w:p w14:paraId="5B562277" w14:textId="77777777" w:rsidR="00AB3D40" w:rsidRDefault="00AB3D40" w:rsidP="00A35B9A">
      <w:pPr>
        <w:rPr>
          <w:rStyle w:val="normaltextrun"/>
          <w:rFonts w:ascii="Aptos" w:hAnsi="Aptos"/>
        </w:rPr>
      </w:pPr>
    </w:p>
    <w:p w14:paraId="31456E0E" w14:textId="531B29AC" w:rsidR="00AB3D40" w:rsidRPr="00590DDF" w:rsidRDefault="00AB3D40" w:rsidP="00A35B9A">
      <w:pPr>
        <w:rPr>
          <w:rStyle w:val="normaltextrun"/>
          <w:rFonts w:ascii="Aptos" w:hAnsi="Aptos"/>
          <w:b/>
          <w:bCs/>
          <w:lang w:val="sv-SE"/>
        </w:rPr>
      </w:pPr>
      <w:r w:rsidRPr="00590DDF">
        <w:rPr>
          <w:rStyle w:val="normaltextrun"/>
          <w:rFonts w:ascii="Aptos" w:hAnsi="Aptos"/>
          <w:b/>
          <w:bCs/>
          <w:lang w:val="sv-SE"/>
        </w:rPr>
        <w:t>KABB i KA sitt landsråd</w:t>
      </w:r>
    </w:p>
    <w:p w14:paraId="1AE39706" w14:textId="0DD91D40" w:rsidR="00AB3D40" w:rsidRDefault="00AB3D40" w:rsidP="00A35B9A">
      <w:pPr>
        <w:rPr>
          <w:rStyle w:val="normaltextrun"/>
          <w:rFonts w:ascii="Aptos" w:hAnsi="Aptos"/>
        </w:rPr>
      </w:pPr>
      <w:r w:rsidRPr="00AB3D40">
        <w:rPr>
          <w:rStyle w:val="normaltextrun"/>
          <w:rFonts w:ascii="Aptos" w:hAnsi="Aptos"/>
        </w:rPr>
        <w:t>Øy</w:t>
      </w:r>
      <w:r>
        <w:rPr>
          <w:rStyle w:val="normaltextrun"/>
          <w:rFonts w:ascii="Aptos" w:hAnsi="Aptos"/>
        </w:rPr>
        <w:t xml:space="preserve">vind Woie er valgt inn i landsrådet for </w:t>
      </w:r>
      <w:proofErr w:type="spellStart"/>
      <w:r>
        <w:rPr>
          <w:rStyle w:val="normaltextrun"/>
          <w:rFonts w:ascii="Aptos" w:hAnsi="Aptos"/>
        </w:rPr>
        <w:t>Hoveorganisasjonen</w:t>
      </w:r>
      <w:proofErr w:type="spellEnd"/>
      <w:r>
        <w:rPr>
          <w:rStyle w:val="normaltextrun"/>
          <w:rFonts w:ascii="Aptos" w:hAnsi="Aptos"/>
        </w:rPr>
        <w:t xml:space="preserve"> KA. Dette medfører </w:t>
      </w:r>
      <w:proofErr w:type="gramStart"/>
      <w:r>
        <w:rPr>
          <w:rStyle w:val="normaltextrun"/>
          <w:rFonts w:ascii="Aptos" w:hAnsi="Aptos"/>
        </w:rPr>
        <w:t>et måte</w:t>
      </w:r>
      <w:proofErr w:type="gramEnd"/>
      <w:r>
        <w:rPr>
          <w:rStyle w:val="normaltextrun"/>
          <w:rFonts w:ascii="Aptos" w:hAnsi="Aptos"/>
        </w:rPr>
        <w:t xml:space="preserve"> i året og gir KABB en god posisjon for å knytte relasjoner og bygge nettverk. </w:t>
      </w:r>
    </w:p>
    <w:p w14:paraId="0F40C230" w14:textId="77777777" w:rsidR="00AB3D40" w:rsidRPr="00AB3D40" w:rsidRDefault="00AB3D40" w:rsidP="00A35B9A">
      <w:pPr>
        <w:rPr>
          <w:rFonts w:ascii="Aptos" w:hAnsi="Aptos"/>
        </w:rPr>
      </w:pPr>
    </w:p>
    <w:p w14:paraId="4A6C853B" w14:textId="0614E922" w:rsidR="00AB3D40" w:rsidRPr="00590DDF" w:rsidRDefault="00AB3D40" w:rsidP="00744341">
      <w:pPr>
        <w:rPr>
          <w:rFonts w:ascii="Aptos" w:hAnsi="Aptos"/>
          <w:b/>
          <w:bCs/>
        </w:rPr>
      </w:pPr>
      <w:r w:rsidRPr="00590DDF">
        <w:rPr>
          <w:rFonts w:ascii="Aptos" w:hAnsi="Aptos"/>
          <w:b/>
          <w:bCs/>
        </w:rPr>
        <w:t>Ny læringsplattform for 100% MED</w:t>
      </w:r>
    </w:p>
    <w:p w14:paraId="380F7C46" w14:textId="77777777" w:rsidR="00AB3D40" w:rsidRDefault="00AB3D40" w:rsidP="00744341">
      <w:pPr>
        <w:rPr>
          <w:rFonts w:ascii="Aptos" w:hAnsi="Aptos"/>
        </w:rPr>
      </w:pPr>
      <w:r>
        <w:rPr>
          <w:rFonts w:ascii="Aptos" w:hAnsi="Aptos"/>
        </w:rPr>
        <w:t xml:space="preserve">KABB har valgt </w:t>
      </w:r>
      <w:r w:rsidR="00744341" w:rsidRPr="00AB3D40">
        <w:rPr>
          <w:rFonts w:ascii="Aptos" w:hAnsi="Aptos"/>
        </w:rPr>
        <w:t>læringsplattform</w:t>
      </w:r>
      <w:r>
        <w:rPr>
          <w:rFonts w:ascii="Aptos" w:hAnsi="Aptos"/>
        </w:rPr>
        <w:t xml:space="preserve">en </w:t>
      </w:r>
      <w:r w:rsidR="00744341" w:rsidRPr="00AB3D40">
        <w:rPr>
          <w:rFonts w:ascii="Aptos" w:hAnsi="Aptos"/>
        </w:rPr>
        <w:t>Educatia</w:t>
      </w:r>
      <w:r>
        <w:rPr>
          <w:rFonts w:ascii="Aptos" w:hAnsi="Aptos"/>
        </w:rPr>
        <w:t xml:space="preserve"> som verktøy for å tilbyd e-læring. Det er den sammen som Den norske kirke bruker. Plattformen oppfyller alle krav til universell utforming. </w:t>
      </w:r>
      <w:r w:rsidR="00744341" w:rsidRPr="00AB3D40">
        <w:rPr>
          <w:rFonts w:ascii="Aptos" w:hAnsi="Aptos"/>
        </w:rPr>
        <w:t xml:space="preserve"> </w:t>
      </w:r>
      <w:r>
        <w:rPr>
          <w:rFonts w:ascii="Aptos" w:hAnsi="Aptos"/>
        </w:rPr>
        <w:t xml:space="preserve"> </w:t>
      </w:r>
    </w:p>
    <w:p w14:paraId="3D05F61D" w14:textId="5DEBBF1C" w:rsidR="00744341" w:rsidRPr="00AB3D40" w:rsidRDefault="00744341" w:rsidP="00744341">
      <w:pPr>
        <w:rPr>
          <w:rFonts w:ascii="Aptos" w:hAnsi="Aptos"/>
        </w:rPr>
      </w:pPr>
      <w:r w:rsidRPr="00AB3D40">
        <w:rPr>
          <w:rFonts w:ascii="Aptos" w:hAnsi="Aptos"/>
        </w:rPr>
        <w:t xml:space="preserve"> </w:t>
      </w:r>
    </w:p>
    <w:p w14:paraId="2AA03628" w14:textId="77777777" w:rsidR="00AB3D40" w:rsidRPr="00590DDF" w:rsidRDefault="00744341" w:rsidP="00744341">
      <w:pPr>
        <w:rPr>
          <w:rFonts w:ascii="Aptos" w:hAnsi="Aptos"/>
          <w:b/>
          <w:bCs/>
        </w:rPr>
      </w:pPr>
      <w:r w:rsidRPr="00590DDF">
        <w:rPr>
          <w:rFonts w:ascii="Aptos" w:hAnsi="Aptos"/>
          <w:b/>
          <w:bCs/>
        </w:rPr>
        <w:t>Årsmøter</w:t>
      </w:r>
      <w:r w:rsidR="00AB3D40" w:rsidRPr="00590DDF">
        <w:rPr>
          <w:rFonts w:ascii="Aptos" w:hAnsi="Aptos"/>
          <w:b/>
          <w:bCs/>
        </w:rPr>
        <w:t xml:space="preserve"> i KABB </w:t>
      </w:r>
    </w:p>
    <w:p w14:paraId="10DDF790" w14:textId="77777777" w:rsidR="00AB3D40" w:rsidRDefault="00AB3D40" w:rsidP="00744341">
      <w:pPr>
        <w:rPr>
          <w:rFonts w:ascii="Aptos" w:hAnsi="Aptos"/>
        </w:rPr>
      </w:pPr>
      <w:r>
        <w:rPr>
          <w:rFonts w:ascii="Aptos" w:hAnsi="Aptos"/>
        </w:rPr>
        <w:t>Det er årsmøte i Agder forening av KABB</w:t>
      </w:r>
      <w:r w:rsidR="00744341" w:rsidRPr="00AB3D40">
        <w:rPr>
          <w:rFonts w:ascii="Aptos" w:hAnsi="Aptos"/>
        </w:rPr>
        <w:t xml:space="preserve"> 20</w:t>
      </w:r>
      <w:r>
        <w:rPr>
          <w:rFonts w:ascii="Aptos" w:hAnsi="Aptos"/>
        </w:rPr>
        <w:t xml:space="preserve">. mars. Stavanger forening og Oslo og omegn forening av KABB skal ha årsmøter innen første halvdel av april. </w:t>
      </w:r>
    </w:p>
    <w:p w14:paraId="736355B5" w14:textId="77777777" w:rsidR="00AB3D40" w:rsidRDefault="00AB3D40" w:rsidP="00744341">
      <w:pPr>
        <w:rPr>
          <w:rFonts w:ascii="Aptos" w:hAnsi="Aptos"/>
        </w:rPr>
      </w:pPr>
    </w:p>
    <w:p w14:paraId="4648D252" w14:textId="21F01865" w:rsidR="00AB3D40" w:rsidRPr="00590DDF" w:rsidRDefault="00AB3D40" w:rsidP="00744341">
      <w:pPr>
        <w:rPr>
          <w:rFonts w:ascii="Aptos" w:hAnsi="Aptos"/>
          <w:b/>
          <w:bCs/>
        </w:rPr>
      </w:pPr>
      <w:r w:rsidRPr="00590DDF">
        <w:rPr>
          <w:rFonts w:ascii="Aptos" w:hAnsi="Aptos"/>
          <w:b/>
          <w:bCs/>
        </w:rPr>
        <w:t>Tilrettelagt konsert i Kristiansand</w:t>
      </w:r>
    </w:p>
    <w:p w14:paraId="69E0633C" w14:textId="0C0D2983" w:rsidR="00AB3D40" w:rsidRDefault="00AB3D40" w:rsidP="00744341">
      <w:pPr>
        <w:rPr>
          <w:rFonts w:ascii="Aptos" w:hAnsi="Aptos"/>
        </w:rPr>
      </w:pPr>
      <w:r>
        <w:rPr>
          <w:rFonts w:ascii="Aptos" w:hAnsi="Aptos"/>
        </w:rPr>
        <w:t>Lokalforeningen i Kristiansand inviterer til tilrettelagt konsert med Syrinensemblet 2. mars i Kristiansand domkirke. Prosjektet har fått 75.000 kr far Stiftelsen Dam-</w:t>
      </w:r>
    </w:p>
    <w:p w14:paraId="0828C2CA" w14:textId="77777777" w:rsidR="00AB3D40" w:rsidRDefault="00AB3D40" w:rsidP="00744341">
      <w:pPr>
        <w:rPr>
          <w:rFonts w:ascii="Aptos" w:hAnsi="Aptos"/>
        </w:rPr>
      </w:pPr>
    </w:p>
    <w:p w14:paraId="18A32A49" w14:textId="44E00DBE" w:rsidR="00AB3D40" w:rsidRPr="00590DDF" w:rsidRDefault="00AB3D40" w:rsidP="00744341">
      <w:pPr>
        <w:rPr>
          <w:rFonts w:ascii="Aptos" w:hAnsi="Aptos"/>
          <w:b/>
          <w:bCs/>
        </w:rPr>
      </w:pPr>
      <w:r w:rsidRPr="00590DDF">
        <w:rPr>
          <w:rFonts w:ascii="Aptos" w:hAnsi="Aptos"/>
          <w:b/>
          <w:bCs/>
        </w:rPr>
        <w:t>Stavanger forening av KABB</w:t>
      </w:r>
    </w:p>
    <w:p w14:paraId="4C334B35" w14:textId="30A84A4F" w:rsidR="00AB3D40" w:rsidRDefault="00AB3D40" w:rsidP="00744341">
      <w:pPr>
        <w:rPr>
          <w:rFonts w:ascii="Aptos" w:hAnsi="Aptos"/>
        </w:rPr>
      </w:pPr>
      <w:r>
        <w:rPr>
          <w:rFonts w:ascii="Aptos" w:hAnsi="Aptos"/>
        </w:rPr>
        <w:t xml:space="preserve">Foreningen i </w:t>
      </w:r>
      <w:r w:rsidR="00590DDF">
        <w:rPr>
          <w:rFonts w:ascii="Aptos" w:hAnsi="Aptos"/>
        </w:rPr>
        <w:t>Stavanger</w:t>
      </w:r>
      <w:r>
        <w:rPr>
          <w:rFonts w:ascii="Aptos" w:hAnsi="Aptos"/>
        </w:rPr>
        <w:t xml:space="preserve"> og Rogaland trenger støtte og oppfølging. Generalsekretær har nylig besøk foreningen og deltatt på et styremøte. </w:t>
      </w:r>
    </w:p>
    <w:p w14:paraId="42DA7121" w14:textId="77777777" w:rsidR="00AB3D40" w:rsidRDefault="00AB3D40" w:rsidP="00744341">
      <w:pPr>
        <w:rPr>
          <w:rFonts w:ascii="Aptos" w:hAnsi="Aptos"/>
        </w:rPr>
      </w:pPr>
    </w:p>
    <w:p w14:paraId="2692903E" w14:textId="1DE17A47" w:rsidR="00AB3D40" w:rsidRPr="00590DDF" w:rsidRDefault="00AB3D40" w:rsidP="00744341">
      <w:pPr>
        <w:rPr>
          <w:rFonts w:ascii="Aptos" w:hAnsi="Aptos"/>
          <w:b/>
          <w:bCs/>
        </w:rPr>
      </w:pPr>
      <w:r w:rsidRPr="00590DDF">
        <w:rPr>
          <w:rFonts w:ascii="Aptos" w:hAnsi="Aptos"/>
          <w:b/>
          <w:bCs/>
        </w:rPr>
        <w:t>Oslo forening av KABB</w:t>
      </w:r>
    </w:p>
    <w:p w14:paraId="5DD87F41" w14:textId="30B47EAD" w:rsidR="00AB3D40" w:rsidRDefault="00AB3D40" w:rsidP="00744341">
      <w:pPr>
        <w:rPr>
          <w:rFonts w:ascii="Aptos" w:hAnsi="Aptos"/>
        </w:rPr>
      </w:pPr>
      <w:r>
        <w:rPr>
          <w:rFonts w:ascii="Aptos" w:hAnsi="Aptos"/>
        </w:rPr>
        <w:t xml:space="preserve">Foreningen har utfordringer med å samle folk til sine møter. Vi måtte nylig avlyse en samling med den kjente forfatteren Tor Edvin Dahl. Generalsekretær er i dialog med foreningens styre. Det ble sendt ut flere hunder eposter og </w:t>
      </w:r>
      <w:proofErr w:type="spellStart"/>
      <w:r>
        <w:rPr>
          <w:rFonts w:ascii="Aptos" w:hAnsi="Aptos"/>
        </w:rPr>
        <w:t>smser</w:t>
      </w:r>
      <w:proofErr w:type="spellEnd"/>
      <w:r>
        <w:rPr>
          <w:rFonts w:ascii="Aptos" w:hAnsi="Aptos"/>
        </w:rPr>
        <w:t xml:space="preserve">. </w:t>
      </w:r>
    </w:p>
    <w:p w14:paraId="37980D8E" w14:textId="77777777" w:rsidR="00AB3D40" w:rsidRDefault="00AB3D40" w:rsidP="00744341">
      <w:pPr>
        <w:rPr>
          <w:rFonts w:ascii="Aptos" w:hAnsi="Aptos"/>
        </w:rPr>
      </w:pPr>
    </w:p>
    <w:p w14:paraId="1FA418F5" w14:textId="505A9B42" w:rsidR="00AB3D40" w:rsidRPr="00590DDF" w:rsidRDefault="00AB3D40" w:rsidP="00744341">
      <w:pPr>
        <w:rPr>
          <w:rFonts w:ascii="Aptos" w:hAnsi="Aptos"/>
          <w:b/>
          <w:bCs/>
        </w:rPr>
      </w:pPr>
      <w:r w:rsidRPr="00590DDF">
        <w:rPr>
          <w:rFonts w:ascii="Aptos" w:hAnsi="Aptos"/>
          <w:b/>
          <w:bCs/>
        </w:rPr>
        <w:t>Punktskriftseminar i Bergen</w:t>
      </w:r>
    </w:p>
    <w:p w14:paraId="71CAAE35" w14:textId="458FF509" w:rsidR="00AB3D40" w:rsidRDefault="00AB3D40" w:rsidP="00744341">
      <w:pPr>
        <w:rPr>
          <w:rFonts w:ascii="Aptos" w:hAnsi="Aptos"/>
        </w:rPr>
      </w:pPr>
      <w:r>
        <w:rPr>
          <w:rFonts w:ascii="Aptos" w:hAnsi="Aptos"/>
        </w:rPr>
        <w:t xml:space="preserve">3.-4. har Norges Blindeforbund og </w:t>
      </w:r>
      <w:proofErr w:type="spellStart"/>
      <w:r>
        <w:rPr>
          <w:rFonts w:ascii="Aptos" w:hAnsi="Aptos"/>
        </w:rPr>
        <w:t>Tibi</w:t>
      </w:r>
      <w:proofErr w:type="spellEnd"/>
      <w:r>
        <w:rPr>
          <w:rFonts w:ascii="Aptos" w:hAnsi="Aptos"/>
        </w:rPr>
        <w:t xml:space="preserve"> invitert KABB til seminar om punktskrift på Norges Blindeforbunds trykker</w:t>
      </w:r>
      <w:r w:rsidR="00590DDF">
        <w:rPr>
          <w:rFonts w:ascii="Aptos" w:hAnsi="Aptos"/>
        </w:rPr>
        <w:t xml:space="preserve">i. Tre personer fra KABB deltar. </w:t>
      </w:r>
    </w:p>
    <w:p w14:paraId="3C3821E5" w14:textId="77777777" w:rsidR="00590DDF" w:rsidRDefault="00590DDF" w:rsidP="00744341">
      <w:pPr>
        <w:rPr>
          <w:rFonts w:ascii="Aptos" w:hAnsi="Aptos"/>
        </w:rPr>
      </w:pPr>
    </w:p>
    <w:p w14:paraId="53468979" w14:textId="0648C7D0" w:rsidR="00590DDF" w:rsidRPr="00590DDF" w:rsidRDefault="00590DDF" w:rsidP="00744341">
      <w:pPr>
        <w:rPr>
          <w:rFonts w:ascii="Aptos" w:hAnsi="Aptos"/>
          <w:b/>
          <w:bCs/>
        </w:rPr>
      </w:pPr>
      <w:r w:rsidRPr="00590DDF">
        <w:rPr>
          <w:rFonts w:ascii="Aptos" w:hAnsi="Aptos"/>
          <w:b/>
          <w:bCs/>
        </w:rPr>
        <w:t>Tur til Tyskland</w:t>
      </w:r>
    </w:p>
    <w:p w14:paraId="22BF956F" w14:textId="0A410742" w:rsidR="00590DDF" w:rsidRDefault="00590DDF" w:rsidP="00744341">
      <w:pPr>
        <w:rPr>
          <w:rFonts w:ascii="Aptos" w:hAnsi="Aptos"/>
        </w:rPr>
      </w:pPr>
      <w:r>
        <w:rPr>
          <w:rFonts w:ascii="Aptos" w:hAnsi="Aptos"/>
        </w:rPr>
        <w:t xml:space="preserve">Det er 13 påmeldte på den foreløpige påmeldingen til tysklandsturen i september sammen med Syskonbandet og danske KABB. </w:t>
      </w:r>
    </w:p>
    <w:p w14:paraId="3B3104F1" w14:textId="77777777" w:rsidR="00AB3D40" w:rsidRDefault="00AB3D40" w:rsidP="00744341">
      <w:pPr>
        <w:rPr>
          <w:rFonts w:ascii="Aptos" w:hAnsi="Aptos"/>
        </w:rPr>
      </w:pPr>
    </w:p>
    <w:p w14:paraId="02A8F37F" w14:textId="173143AA" w:rsidR="00744341" w:rsidRPr="00590DDF" w:rsidRDefault="00590DDF" w:rsidP="00744341">
      <w:pPr>
        <w:rPr>
          <w:rFonts w:ascii="Aptos" w:hAnsi="Aptos"/>
          <w:b/>
          <w:bCs/>
        </w:rPr>
      </w:pPr>
      <w:r w:rsidRPr="00590DDF">
        <w:rPr>
          <w:rFonts w:ascii="Aptos" w:hAnsi="Aptos"/>
          <w:b/>
          <w:bCs/>
        </w:rPr>
        <w:t>Sommertreff og generalforsamling</w:t>
      </w:r>
    </w:p>
    <w:p w14:paraId="4DD032C5" w14:textId="6BBDB17D" w:rsidR="00590DDF" w:rsidRDefault="00590DDF" w:rsidP="00744341">
      <w:pPr>
        <w:rPr>
          <w:rFonts w:ascii="Aptos" w:hAnsi="Aptos"/>
        </w:rPr>
      </w:pPr>
      <w:r>
        <w:rPr>
          <w:rFonts w:ascii="Aptos" w:hAnsi="Aptos"/>
        </w:rPr>
        <w:t xml:space="preserve">Det er pr dags dato 7 påmeldte til samlingen. Men vi har ikke sendt ut invitasjon ennå. Vi har invitert forfatter og tidligere Blå Kors general Geir Gundersen til å holde tale/foredrag om det å leve med tro og funksjonsnedsettelse. Vider ønsker vi å bruke dagene til å feire </w:t>
      </w:r>
      <w:r>
        <w:rPr>
          <w:rFonts w:ascii="Aptos" w:hAnsi="Aptos"/>
        </w:rPr>
        <w:lastRenderedPageBreak/>
        <w:t xml:space="preserve">punktskriftens 200 år jubileum med utstilling av en egen taktil utstilling, lynkurs i punktskrift, deling av punkgleder og sorger, hyllestkonsert til Louis Braille i Strømsø kirke. </w:t>
      </w:r>
    </w:p>
    <w:p w14:paraId="5B2A61E3" w14:textId="77777777" w:rsidR="00590DDF" w:rsidRDefault="00590DDF" w:rsidP="00744341">
      <w:pPr>
        <w:rPr>
          <w:rFonts w:ascii="Aptos" w:hAnsi="Aptos"/>
        </w:rPr>
      </w:pPr>
    </w:p>
    <w:p w14:paraId="30D044A6" w14:textId="06C294C2" w:rsidR="00590DDF" w:rsidRPr="00590DDF" w:rsidRDefault="00590DDF" w:rsidP="00744341">
      <w:pPr>
        <w:rPr>
          <w:rFonts w:ascii="Aptos" w:hAnsi="Aptos"/>
          <w:b/>
          <w:bCs/>
        </w:rPr>
      </w:pPr>
      <w:r w:rsidRPr="00590DDF">
        <w:rPr>
          <w:rFonts w:ascii="Aptos" w:hAnsi="Aptos"/>
          <w:b/>
          <w:bCs/>
        </w:rPr>
        <w:t>Møtedatoer</w:t>
      </w:r>
    </w:p>
    <w:p w14:paraId="1764B79A" w14:textId="40E04C4C" w:rsidR="00744341" w:rsidRDefault="00590DDF" w:rsidP="00590DDF">
      <w:pPr>
        <w:rPr>
          <w:rStyle w:val="normaltextrun"/>
          <w:rFonts w:ascii="Aptos" w:hAnsi="Aptos" w:cs="Arial"/>
          <w:sz w:val="32"/>
          <w:szCs w:val="32"/>
        </w:rPr>
      </w:pPr>
      <w:r>
        <w:rPr>
          <w:rFonts w:ascii="Aptos" w:hAnsi="Aptos"/>
        </w:rPr>
        <w:t xml:space="preserve">Vi foreslår å flytte todagers møte fra mars til mai. Styret skal godkjenne årsregnskap og rapport på marsmøtet, det blir kun en dag; 6. mars. Møtet i mai blir over to dager; 14.-15 mai med start klokken 16. den 14. mai. Arbeidsutvalget kalles inn og forberede forslag til strategi som skal behandles i mai. </w:t>
      </w:r>
    </w:p>
    <w:p w14:paraId="0AE0235F" w14:textId="77777777" w:rsidR="00744341" w:rsidRPr="00744341" w:rsidRDefault="00744341" w:rsidP="00C60B1E">
      <w:pPr>
        <w:rPr>
          <w:rFonts w:ascii="Aptos" w:hAnsi="Aptos" w:cs="Arial"/>
          <w:sz w:val="32"/>
          <w:szCs w:val="32"/>
        </w:rPr>
      </w:pPr>
    </w:p>
    <w:sectPr w:rsidR="00744341" w:rsidRPr="00744341" w:rsidSect="009D0B46">
      <w:headerReference w:type="default" r:id="rId11"/>
      <w:footerReference w:type="default" r:id="rId12"/>
      <w:headerReference w:type="first" r:id="rId13"/>
      <w:footerReference w:type="first" r:id="rId14"/>
      <w:pgSz w:w="11906" w:h="16838"/>
      <w:pgMar w:top="15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C5614" w14:textId="77777777" w:rsidR="002765C2" w:rsidRDefault="002765C2">
      <w:r>
        <w:separator/>
      </w:r>
    </w:p>
  </w:endnote>
  <w:endnote w:type="continuationSeparator" w:id="0">
    <w:p w14:paraId="26B2F730" w14:textId="77777777" w:rsidR="002765C2" w:rsidRDefault="0027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E071" w14:textId="77777777" w:rsidR="00A11965" w:rsidRPr="00C20495" w:rsidRDefault="00FD3C55" w:rsidP="00A11965">
    <w:pPr>
      <w:pStyle w:val="Bunntekst"/>
      <w:rPr>
        <w:rFonts w:ascii="Arial" w:hAnsi="Arial" w:cs="Arial"/>
        <w:i/>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9424" behindDoc="0" locked="0" layoutInCell="1" allowOverlap="1" wp14:anchorId="7A4F9337" wp14:editId="59CF9226">
              <wp:simplePos x="0" y="0"/>
              <wp:positionH relativeFrom="column">
                <wp:posOffset>0</wp:posOffset>
              </wp:positionH>
              <wp:positionV relativeFrom="paragraph">
                <wp:posOffset>119380</wp:posOffset>
              </wp:positionV>
              <wp:extent cx="5715000" cy="0"/>
              <wp:effectExtent l="9525" t="5080" r="9525" b="1397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2D7F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9222" id="Line 16"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" strokecolor="#2d7f7d"/>
          </w:pict>
        </mc:Fallback>
      </mc:AlternateContent>
    </w:r>
  </w:p>
  <w:p w14:paraId="4B7E2717" w14:textId="77777777" w:rsidR="00A11965" w:rsidRPr="00A11965" w:rsidRDefault="00A11965" w:rsidP="00A11965">
    <w:pPr>
      <w:pStyle w:val="Bunntekst"/>
      <w:rPr>
        <w:rFonts w:ascii="Arial" w:hAnsi="Arial" w:cs="Arial"/>
        <w:i/>
        <w:color w:val="2D7F7D"/>
        <w:sz w:val="18"/>
        <w:szCs w:val="18"/>
      </w:rPr>
    </w:pPr>
    <w:proofErr w:type="gramStart"/>
    <w:r w:rsidRPr="00A11965">
      <w:rPr>
        <w:rFonts w:ascii="Arial" w:hAnsi="Arial" w:cs="Arial"/>
        <w:i/>
        <w:color w:val="2D7F7D"/>
        <w:sz w:val="18"/>
        <w:szCs w:val="18"/>
      </w:rPr>
      <w:t xml:space="preserve">Telefon:   </w:t>
    </w:r>
    <w:proofErr w:type="gramEnd"/>
    <w:r w:rsidRPr="00A11965">
      <w:rPr>
        <w:rFonts w:ascii="Arial" w:hAnsi="Arial" w:cs="Arial"/>
        <w:i/>
        <w:color w:val="2D7F7D"/>
        <w:sz w:val="18"/>
        <w:szCs w:val="18"/>
      </w:rPr>
      <w:t xml:space="preserve">69 81 69 81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w:t>
    </w:r>
    <w:proofErr w:type="gramStart"/>
    <w:r w:rsidRPr="00A11965">
      <w:rPr>
        <w:rFonts w:ascii="Arial" w:hAnsi="Arial" w:cs="Arial"/>
        <w:i/>
        <w:color w:val="2D7F7D"/>
        <w:sz w:val="18"/>
        <w:szCs w:val="18"/>
      </w:rPr>
      <w:t xml:space="preserve">Bank:   </w:t>
    </w:r>
    <w:proofErr w:type="gramEnd"/>
    <w:r w:rsidRPr="00A11965">
      <w:rPr>
        <w:rFonts w:ascii="Arial" w:hAnsi="Arial" w:cs="Arial"/>
        <w:i/>
        <w:color w:val="2D7F7D"/>
        <w:sz w:val="18"/>
        <w:szCs w:val="18"/>
      </w:rPr>
      <w:t xml:space="preserve"> 3000.16.15838       </w:t>
    </w:r>
    <w:r>
      <w:rPr>
        <w:rFonts w:ascii="Arial" w:hAnsi="Arial" w:cs="Arial"/>
        <w:i/>
        <w:color w:val="2D7F7D"/>
        <w:sz w:val="18"/>
        <w:szCs w:val="18"/>
      </w:rPr>
      <w:t xml:space="preserve">                  </w:t>
    </w:r>
    <w:r w:rsidRPr="00A11965">
      <w:rPr>
        <w:rFonts w:ascii="Arial" w:hAnsi="Arial" w:cs="Arial"/>
        <w:i/>
        <w:color w:val="2D7F7D"/>
        <w:sz w:val="18"/>
        <w:szCs w:val="18"/>
      </w:rPr>
      <w:t xml:space="preserve">         Hjemmeside: www.kabb.no </w:t>
    </w:r>
  </w:p>
  <w:p w14:paraId="41AE879B" w14:textId="218BC0BB" w:rsidR="00A11965" w:rsidRPr="00A11965" w:rsidRDefault="00A11965" w:rsidP="00A11965">
    <w:pPr>
      <w:pStyle w:val="Bunntekst"/>
      <w:rPr>
        <w:rFonts w:ascii="Arial" w:hAnsi="Arial" w:cs="Arial"/>
        <w:i/>
        <w:color w:val="2D7F7D"/>
        <w:sz w:val="18"/>
        <w:szCs w:val="18"/>
      </w:rPr>
    </w:pPr>
    <w:proofErr w:type="gramStart"/>
    <w:r w:rsidRPr="00A11965">
      <w:rPr>
        <w:rFonts w:ascii="Arial" w:hAnsi="Arial" w:cs="Arial"/>
        <w:i/>
        <w:color w:val="2D7F7D"/>
        <w:sz w:val="18"/>
        <w:szCs w:val="18"/>
      </w:rPr>
      <w:t>Org.nr:  970</w:t>
    </w:r>
    <w:proofErr w:type="gramEnd"/>
    <w:r w:rsidRPr="00A11965">
      <w:rPr>
        <w:rFonts w:ascii="Arial" w:hAnsi="Arial" w:cs="Arial"/>
        <w:i/>
        <w:color w:val="2D7F7D"/>
        <w:sz w:val="18"/>
        <w:szCs w:val="18"/>
      </w:rPr>
      <w:t xml:space="preserve"> 897 003 MVA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E-</w:t>
    </w:r>
    <w:proofErr w:type="gramStart"/>
    <w:r w:rsidRPr="00A11965">
      <w:rPr>
        <w:rFonts w:ascii="Arial" w:hAnsi="Arial" w:cs="Arial"/>
        <w:i/>
        <w:color w:val="2D7F7D"/>
        <w:sz w:val="18"/>
        <w:szCs w:val="18"/>
      </w:rPr>
      <w:t xml:space="preserve">post:   </w:t>
    </w:r>
    <w:proofErr w:type="gramEnd"/>
    <w:r w:rsidRPr="00A11965">
      <w:rPr>
        <w:rFonts w:ascii="Arial" w:hAnsi="Arial" w:cs="Arial"/>
        <w:i/>
        <w:color w:val="2D7F7D"/>
        <w:sz w:val="18"/>
        <w:szCs w:val="18"/>
      </w:rPr>
      <w:t xml:space="preserve">        kabb@kabb.no</w:t>
    </w:r>
  </w:p>
  <w:p w14:paraId="5F950E83" w14:textId="77777777" w:rsidR="00A11965" w:rsidRPr="00D40D77" w:rsidRDefault="00A11965" w:rsidP="00A11965">
    <w:pPr>
      <w:pStyle w:val="Bunntekst"/>
      <w:rPr>
        <w:rFonts w:ascii="Arial" w:hAnsi="Arial" w:cs="Arial"/>
        <w:i/>
        <w:color w:val="2D7F7D"/>
        <w:sz w:val="16"/>
        <w:szCs w:val="16"/>
      </w:rPr>
    </w:pPr>
  </w:p>
  <w:p w14:paraId="54333BFB" w14:textId="64DEDAEF" w:rsidR="00A11965" w:rsidRPr="00C60B1E" w:rsidRDefault="00A11965" w:rsidP="00C60B1E">
    <w:pPr>
      <w:pStyle w:val="Bunntekst"/>
      <w:rPr>
        <w:rFonts w:ascii="Arial" w:hAnsi="Arial" w:cs="Arial"/>
        <w:i/>
        <w:color w:val="2D7F7D"/>
        <w:sz w:val="16"/>
        <w:szCs w:val="16"/>
        <w:lang w:val="sv-SE"/>
      </w:rPr>
    </w:pPr>
    <w:r w:rsidRPr="00D40D77">
      <w:rPr>
        <w:rFonts w:ascii="Arial" w:hAnsi="Arial" w:cs="Arial"/>
        <w:i/>
        <w:color w:val="2D7F7D"/>
        <w:sz w:val="16"/>
        <w:szCs w:val="16"/>
      </w:rPr>
      <w:t xml:space="preserve">Side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PAGE </w:instrText>
    </w:r>
    <w:r w:rsidRPr="00D40D77">
      <w:rPr>
        <w:rFonts w:ascii="Arial" w:hAnsi="Arial" w:cs="Arial"/>
        <w:i/>
        <w:color w:val="2D7F7D"/>
        <w:sz w:val="16"/>
        <w:szCs w:val="16"/>
      </w:rPr>
      <w:fldChar w:fldCharType="separate"/>
    </w:r>
    <w:r w:rsidR="00437F6E">
      <w:rPr>
        <w:rFonts w:ascii="Arial" w:hAnsi="Arial" w:cs="Arial"/>
        <w:i/>
        <w:noProof/>
        <w:color w:val="2D7F7D"/>
        <w:sz w:val="16"/>
        <w:szCs w:val="16"/>
      </w:rPr>
      <w:t>2</w:t>
    </w:r>
    <w:r w:rsidRPr="00D40D77">
      <w:rPr>
        <w:rFonts w:ascii="Arial" w:hAnsi="Arial" w:cs="Arial"/>
        <w:i/>
        <w:color w:val="2D7F7D"/>
        <w:sz w:val="16"/>
        <w:szCs w:val="16"/>
      </w:rPr>
      <w:fldChar w:fldCharType="end"/>
    </w:r>
    <w:r w:rsidRPr="00D40D77">
      <w:rPr>
        <w:rFonts w:ascii="Arial" w:hAnsi="Arial" w:cs="Arial"/>
        <w:i/>
        <w:color w:val="2D7F7D"/>
        <w:sz w:val="16"/>
        <w:szCs w:val="16"/>
      </w:rPr>
      <w:t xml:space="preserve"> av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NUMPAGES </w:instrText>
    </w:r>
    <w:r w:rsidRPr="00D40D77">
      <w:rPr>
        <w:rFonts w:ascii="Arial" w:hAnsi="Arial" w:cs="Arial"/>
        <w:i/>
        <w:color w:val="2D7F7D"/>
        <w:sz w:val="16"/>
        <w:szCs w:val="16"/>
      </w:rPr>
      <w:fldChar w:fldCharType="separate"/>
    </w:r>
    <w:r w:rsidR="00437F6E">
      <w:rPr>
        <w:rFonts w:ascii="Arial" w:hAnsi="Arial" w:cs="Arial"/>
        <w:i/>
        <w:noProof/>
        <w:color w:val="2D7F7D"/>
        <w:sz w:val="16"/>
        <w:szCs w:val="16"/>
      </w:rPr>
      <w:t>2</w:t>
    </w:r>
    <w:r w:rsidRPr="00D40D77">
      <w:rPr>
        <w:rFonts w:ascii="Arial" w:hAnsi="Arial" w:cs="Arial"/>
        <w:i/>
        <w:color w:val="2D7F7D"/>
        <w:sz w:val="16"/>
        <w:szCs w:val="16"/>
      </w:rPr>
      <w:fldChar w:fldCharType="end"/>
    </w:r>
    <w:r w:rsidRPr="00D40D77">
      <w:rPr>
        <w:rFonts w:ascii="Arial" w:hAnsi="Arial" w:cs="Arial"/>
        <w:i/>
        <w:color w:val="2D7F7D"/>
        <w:sz w:val="16"/>
        <w:szCs w:val="16"/>
      </w:rPr>
      <w:tab/>
    </w:r>
    <w:r>
      <w:rPr>
        <w:rFonts w:ascii="Arial" w:hAnsi="Arial" w:cs="Arial"/>
        <w:i/>
        <w:color w:val="2D7F7D"/>
        <w:sz w:val="16"/>
        <w:szCs w:val="16"/>
      </w:rPr>
      <w:t xml:space="preserve"> </w:t>
    </w:r>
    <w:r>
      <w:rPr>
        <w:rFonts w:ascii="Arial" w:hAnsi="Arial" w:cs="Arial"/>
        <w:i/>
        <w:color w:val="2D7F7D"/>
        <w:sz w:val="16"/>
        <w:szCs w:val="16"/>
      </w:rPr>
      <w:tab/>
    </w:r>
    <w:r w:rsidRPr="00D40D77">
      <w:rPr>
        <w:rFonts w:ascii="Arial" w:hAnsi="Arial" w:cs="Arial"/>
        <w:i/>
        <w:color w:val="2D7F7D"/>
        <w:sz w:val="16"/>
        <w:szCs w:val="16"/>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4A9D" w14:textId="4CC8A425" w:rsidR="00F24776" w:rsidRPr="009D0B46" w:rsidRDefault="00FD3C55"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7376" behindDoc="0" locked="0" layoutInCell="1" allowOverlap="1" wp14:anchorId="6BF968F2" wp14:editId="5109EC98">
              <wp:simplePos x="0" y="0"/>
              <wp:positionH relativeFrom="column">
                <wp:posOffset>0</wp:posOffset>
              </wp:positionH>
              <wp:positionV relativeFrom="paragraph">
                <wp:posOffset>119380</wp:posOffset>
              </wp:positionV>
              <wp:extent cx="5715000" cy="0"/>
              <wp:effectExtent l="0" t="0" r="12700" b="1270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E90F" id="Line 13"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" strokecolor="#007f73 [3215]"/>
          </w:pict>
        </mc:Fallback>
      </mc:AlternateContent>
    </w:r>
  </w:p>
  <w:p w14:paraId="6AD516F1" w14:textId="3C532127" w:rsidR="001B545C" w:rsidRDefault="00E53C6E" w:rsidP="009D0B46">
    <w:pPr>
      <w:pStyle w:val="Bunntekst"/>
      <w:jc w:val="center"/>
      <w:rPr>
        <w:rFonts w:ascii="Arial" w:hAnsi="Arial" w:cs="Arial"/>
        <w:iCs/>
        <w:color w:val="2D7F7D"/>
        <w:sz w:val="22"/>
        <w:szCs w:val="22"/>
      </w:rPr>
    </w:pPr>
    <w:r>
      <w:rPr>
        <w:noProof/>
      </w:rPr>
      <mc:AlternateContent>
        <mc:Choice Requires="wps">
          <w:drawing>
            <wp:anchor distT="0" distB="0" distL="114300" distR="114300" simplePos="0" relativeHeight="251821568" behindDoc="0" locked="0" layoutInCell="1" allowOverlap="1" wp14:anchorId="63703165" wp14:editId="2D434BE3">
              <wp:simplePos x="0" y="0"/>
              <wp:positionH relativeFrom="column">
                <wp:posOffset>2340042</wp:posOffset>
              </wp:positionH>
              <wp:positionV relativeFrom="paragraph">
                <wp:posOffset>161925</wp:posOffset>
              </wp:positionV>
              <wp:extent cx="1315453" cy="60896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453" cy="608965"/>
                      </a:xfrm>
                      <a:prstGeom prst="rect">
                        <a:avLst/>
                      </a:prstGeom>
                      <a:noFill/>
                      <a:ln>
                        <a:noFill/>
                      </a:ln>
                    </wps:spPr>
                    <wps:txbx>
                      <w:txbxContent>
                        <w:p w14:paraId="04D66E17" w14:textId="0BEAAE9C" w:rsidR="009D0B46" w:rsidRPr="00E53C6E" w:rsidRDefault="009D0B46" w:rsidP="009D0B46">
                          <w:pPr>
                            <w:rPr>
                              <w:rFonts w:ascii="Arial" w:hAnsi="Arial" w:cs="Arial"/>
                              <w:iCs/>
                              <w:color w:val="007F73" w:themeColor="text2"/>
                              <w:sz w:val="22"/>
                              <w:szCs w:val="22"/>
                              <w:lang w:val="en-US"/>
                            </w:rPr>
                          </w:pPr>
                          <w:r w:rsidRPr="00E53C6E">
                            <w:rPr>
                              <w:rFonts w:ascii="Arial" w:hAnsi="Arial" w:cs="Arial"/>
                              <w:iCs/>
                              <w:color w:val="007F73" w:themeColor="text2"/>
                              <w:sz w:val="22"/>
                              <w:szCs w:val="22"/>
                              <w:lang w:val="en-US"/>
                            </w:rPr>
                            <w:t>T: 69 81 69 81</w:t>
                          </w:r>
                        </w:p>
                        <w:p w14:paraId="47FA6E79" w14:textId="18B28B36" w:rsidR="009D0B46" w:rsidRPr="00E53C6E" w:rsidRDefault="009D0B46" w:rsidP="009D0B46">
                          <w:pPr>
                            <w:rPr>
                              <w:rFonts w:ascii="Arial" w:hAnsi="Arial" w:cs="Arial"/>
                              <w:iCs/>
                              <w:color w:val="007F73" w:themeColor="text2"/>
                              <w:sz w:val="22"/>
                              <w:szCs w:val="22"/>
                              <w:lang w:val="en-US"/>
                            </w:rPr>
                          </w:pPr>
                          <w:r w:rsidRPr="00E53C6E">
                            <w:rPr>
                              <w:rFonts w:ascii="Arial" w:hAnsi="Arial" w:cs="Arial"/>
                              <w:iCs/>
                              <w:color w:val="007F73" w:themeColor="text2"/>
                              <w:sz w:val="22"/>
                              <w:szCs w:val="22"/>
                              <w:lang w:val="en-US"/>
                            </w:rPr>
                            <w:t>E: kabb@kabb.no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03165" id="_x0000_t202" coordsize="21600,21600" o:spt="202" path="m,l,21600r21600,l21600,xe">
              <v:stroke joinstyle="miter"/>
              <v:path gradientshapeok="t" o:connecttype="rect"/>
            </v:shapetype>
            <v:shape id="_x0000_s1027" type="#_x0000_t202" style="position:absolute;left:0;text-align:left;margin-left:184.25pt;margin-top:12.75pt;width:103.6pt;height:47.9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kz4wEAAKgDAAAOAAAAZHJzL2Uyb0RvYy54bWysU8tu2zAQvBfoPxC815Ic2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" filled="f" stroked="f">
              <v:textbox>
                <w:txbxContent>
                  <w:p w14:paraId="04D66E17" w14:textId="0BEAAE9C" w:rsidR="009D0B46" w:rsidRPr="00E53C6E" w:rsidRDefault="009D0B46" w:rsidP="009D0B46">
                    <w:pPr>
                      <w:rPr>
                        <w:rFonts w:ascii="Arial" w:hAnsi="Arial" w:cs="Arial"/>
                        <w:iCs/>
                        <w:color w:val="007F73" w:themeColor="text2"/>
                        <w:sz w:val="22"/>
                        <w:szCs w:val="22"/>
                        <w:lang w:val="en-US"/>
                      </w:rPr>
                    </w:pPr>
                    <w:r w:rsidRPr="00E53C6E">
                      <w:rPr>
                        <w:rFonts w:ascii="Arial" w:hAnsi="Arial" w:cs="Arial"/>
                        <w:iCs/>
                        <w:color w:val="007F73" w:themeColor="text2"/>
                        <w:sz w:val="22"/>
                        <w:szCs w:val="22"/>
                        <w:lang w:val="en-US"/>
                      </w:rPr>
                      <w:t>T: 69 81 69 81</w:t>
                    </w:r>
                  </w:p>
                  <w:p w14:paraId="47FA6E79" w14:textId="18B28B36" w:rsidR="009D0B46" w:rsidRPr="00E53C6E" w:rsidRDefault="009D0B46" w:rsidP="009D0B46">
                    <w:pPr>
                      <w:rPr>
                        <w:rFonts w:ascii="Arial" w:hAnsi="Arial" w:cs="Arial"/>
                        <w:iCs/>
                        <w:color w:val="007F73" w:themeColor="text2"/>
                        <w:sz w:val="22"/>
                        <w:szCs w:val="22"/>
                        <w:lang w:val="en-US"/>
                      </w:rPr>
                    </w:pPr>
                    <w:r w:rsidRPr="00E53C6E">
                      <w:rPr>
                        <w:rFonts w:ascii="Arial" w:hAnsi="Arial" w:cs="Arial"/>
                        <w:iCs/>
                        <w:color w:val="007F73" w:themeColor="text2"/>
                        <w:sz w:val="22"/>
                        <w:szCs w:val="22"/>
                        <w:lang w:val="en-US"/>
                      </w:rPr>
                      <w:t>E: kabb@kabb.no</w:t>
                    </w:r>
                  </w:p>
                </w:txbxContent>
              </v:textbox>
            </v:shape>
          </w:pict>
        </mc:Fallback>
      </mc:AlternateContent>
    </w:r>
    <w:r w:rsidR="00AA4CB9">
      <w:rPr>
        <w:noProof/>
      </w:rPr>
      <mc:AlternateContent>
        <mc:Choice Requires="wps">
          <w:drawing>
            <wp:anchor distT="0" distB="0" distL="114300" distR="114300" simplePos="0" relativeHeight="251645440" behindDoc="0" locked="0" layoutInCell="1" allowOverlap="1" wp14:anchorId="25317A0E" wp14:editId="730DF3FD">
              <wp:simplePos x="0" y="0"/>
              <wp:positionH relativeFrom="column">
                <wp:posOffset>-106346</wp:posOffset>
              </wp:positionH>
              <wp:positionV relativeFrom="paragraph">
                <wp:posOffset>146284</wp:posOffset>
              </wp:positionV>
              <wp:extent cx="2101516" cy="62547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516" cy="625475"/>
                      </a:xfrm>
                      <a:prstGeom prst="rect">
                        <a:avLst/>
                      </a:prstGeom>
                      <a:noFill/>
                      <a:ln>
                        <a:noFill/>
                      </a:ln>
                    </wps:spPr>
                    <wps:txbx>
                      <w:txbxContent>
                        <w:p w14:paraId="170A4AE4" w14:textId="57531454"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5AFA46B9" w14:textId="5B96FA7A" w:rsidR="009D0B46" w:rsidRPr="00E53C6E" w:rsidRDefault="009D0B46" w:rsidP="009D0B46">
                          <w:pPr>
                            <w:rPr>
                              <w:rFonts w:ascii="Arial" w:hAnsi="Arial" w:cs="Arial"/>
                              <w:iCs/>
                              <w:color w:val="007F73" w:themeColor="text2"/>
                              <w:sz w:val="22"/>
                              <w:szCs w:val="22"/>
                            </w:rPr>
                          </w:pPr>
                          <w:r w:rsidRPr="00E53C6E">
                            <w:rPr>
                              <w:rFonts w:ascii="Arial" w:hAnsi="Arial" w:cs="Arial"/>
                              <w:iCs/>
                              <w:color w:val="007F73" w:themeColor="text2"/>
                              <w:sz w:val="22"/>
                              <w:szCs w:val="22"/>
                            </w:rPr>
                            <w:t>Skogveien 22</w:t>
                          </w:r>
                          <w:r w:rsidR="00E53C6E">
                            <w:rPr>
                              <w:rFonts w:ascii="Arial" w:hAnsi="Arial" w:cs="Arial"/>
                              <w:iCs/>
                              <w:color w:val="007F73" w:themeColor="text2"/>
                              <w:sz w:val="22"/>
                              <w:szCs w:val="22"/>
                            </w:rPr>
                            <w:t xml:space="preserve">, </w:t>
                          </w:r>
                          <w:r w:rsidRPr="00E53C6E">
                            <w:rPr>
                              <w:rFonts w:ascii="Arial" w:hAnsi="Arial" w:cs="Arial"/>
                              <w:iCs/>
                              <w:color w:val="007F73" w:themeColor="text2"/>
                              <w:sz w:val="22"/>
                              <w:szCs w:val="22"/>
                            </w:rPr>
                            <w:t>N-1831 ASKIM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17A0E" id="_x0000_s1028" type="#_x0000_t202" style="position:absolute;left:0;text-align:left;margin-left:-8.35pt;margin-top:11.5pt;width:165.45pt;height:4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" filled="f" stroked="f">
              <v:textbox>
                <w:txbxContent>
                  <w:p w14:paraId="170A4AE4" w14:textId="57531454"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5AFA46B9" w14:textId="5B96FA7A" w:rsidR="009D0B46" w:rsidRPr="00E53C6E" w:rsidRDefault="009D0B46" w:rsidP="009D0B46">
                    <w:pPr>
                      <w:rPr>
                        <w:rFonts w:ascii="Arial" w:hAnsi="Arial" w:cs="Arial"/>
                        <w:iCs/>
                        <w:color w:val="007F73" w:themeColor="text2"/>
                        <w:sz w:val="22"/>
                        <w:szCs w:val="22"/>
                      </w:rPr>
                    </w:pPr>
                    <w:r w:rsidRPr="00E53C6E">
                      <w:rPr>
                        <w:rFonts w:ascii="Arial" w:hAnsi="Arial" w:cs="Arial"/>
                        <w:iCs/>
                        <w:color w:val="007F73" w:themeColor="text2"/>
                        <w:sz w:val="22"/>
                        <w:szCs w:val="22"/>
                      </w:rPr>
                      <w:t>Skogveien 22</w:t>
                    </w:r>
                    <w:r w:rsidR="00E53C6E">
                      <w:rPr>
                        <w:rFonts w:ascii="Arial" w:hAnsi="Arial" w:cs="Arial"/>
                        <w:iCs/>
                        <w:color w:val="007F73" w:themeColor="text2"/>
                        <w:sz w:val="22"/>
                        <w:szCs w:val="22"/>
                      </w:rPr>
                      <w:t xml:space="preserve">, </w:t>
                    </w:r>
                    <w:r w:rsidRPr="00E53C6E">
                      <w:rPr>
                        <w:rFonts w:ascii="Arial" w:hAnsi="Arial" w:cs="Arial"/>
                        <w:iCs/>
                        <w:color w:val="007F73" w:themeColor="text2"/>
                        <w:sz w:val="22"/>
                        <w:szCs w:val="22"/>
                      </w:rPr>
                      <w:t>N-1831 ASKIM</w:t>
                    </w:r>
                  </w:p>
                </w:txbxContent>
              </v:textbox>
            </v:shape>
          </w:pict>
        </mc:Fallback>
      </mc:AlternateContent>
    </w:r>
    <w:r w:rsidR="00AA4CB9">
      <w:rPr>
        <w:noProof/>
      </w:rPr>
      <mc:AlternateContent>
        <mc:Choice Requires="wps">
          <w:drawing>
            <wp:anchor distT="0" distB="0" distL="114300" distR="114300" simplePos="0" relativeHeight="251733504" behindDoc="0" locked="0" layoutInCell="1" allowOverlap="1" wp14:anchorId="6A4CE0E5" wp14:editId="5C2BA50A">
              <wp:simplePos x="0" y="0"/>
              <wp:positionH relativeFrom="column">
                <wp:posOffset>4023962</wp:posOffset>
              </wp:positionH>
              <wp:positionV relativeFrom="paragraph">
                <wp:posOffset>161925</wp:posOffset>
              </wp:positionV>
              <wp:extent cx="1778167" cy="6089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167" cy="608965"/>
                      </a:xfrm>
                      <a:prstGeom prst="rect">
                        <a:avLst/>
                      </a:prstGeom>
                      <a:noFill/>
                      <a:ln>
                        <a:noFill/>
                      </a:ln>
                    </wps:spPr>
                    <wps:txbx>
                      <w:txbxContent>
                        <w:p w14:paraId="71EC86E7" w14:textId="364F0F04"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CE0E5" id="_x0000_s1029" type="#_x0000_t202" style="position:absolute;left:0;text-align:left;margin-left:316.85pt;margin-top:12.75pt;width:140pt;height:47.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" filled="f" stroked="f">
              <v:textbox>
                <w:txbxContent>
                  <w:p w14:paraId="71EC86E7" w14:textId="364F0F04"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v:textbox>
            </v:shape>
          </w:pict>
        </mc:Fallback>
      </mc:AlternateContent>
    </w:r>
  </w:p>
  <w:p w14:paraId="41463BA8" w14:textId="3E6B85D5" w:rsidR="009D0B46" w:rsidRDefault="009D0B46" w:rsidP="009D0B46">
    <w:pPr>
      <w:pStyle w:val="Bunntekst"/>
      <w:jc w:val="center"/>
      <w:rPr>
        <w:rFonts w:ascii="Arial" w:hAnsi="Arial" w:cs="Arial"/>
        <w:iCs/>
        <w:color w:val="2D7F7D"/>
        <w:sz w:val="22"/>
        <w:szCs w:val="22"/>
      </w:rPr>
    </w:pPr>
  </w:p>
  <w:p w14:paraId="5BA87C25" w14:textId="69AF745A" w:rsidR="009D0B46" w:rsidRDefault="009D0B46" w:rsidP="009D0B46">
    <w:pPr>
      <w:pStyle w:val="Bunntekst"/>
      <w:rPr>
        <w:rFonts w:ascii="Arial" w:hAnsi="Arial" w:cs="Arial"/>
        <w:iCs/>
        <w:color w:val="2D7F7D"/>
        <w:sz w:val="22"/>
        <w:szCs w:val="22"/>
      </w:rPr>
    </w:pPr>
  </w:p>
  <w:p w14:paraId="0B0F8387" w14:textId="77777777" w:rsidR="009D0B46" w:rsidRPr="009D0B46" w:rsidRDefault="009D0B46"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C311" w14:textId="77777777" w:rsidR="002765C2" w:rsidRDefault="002765C2">
      <w:r>
        <w:separator/>
      </w:r>
    </w:p>
  </w:footnote>
  <w:footnote w:type="continuationSeparator" w:id="0">
    <w:p w14:paraId="64AC36C8" w14:textId="77777777" w:rsidR="002765C2" w:rsidRDefault="00276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B2DF" w14:textId="77777777" w:rsidR="00B71DF0" w:rsidRDefault="00FD3C55" w:rsidP="00C90AF1">
    <w:pPr>
      <w:pStyle w:val="Topptekst"/>
      <w:jc w:val="right"/>
    </w:pPr>
    <w:r>
      <w:rPr>
        <w:noProof/>
      </w:rPr>
      <w:drawing>
        <wp:inline distT="0" distB="0" distL="0" distR="0" wp14:anchorId="466F6ADE" wp14:editId="3B63AF79">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2D2E03FB" w14:textId="77777777" w:rsidR="00B71DF0" w:rsidRDefault="00B71DF0">
    <w:pPr>
      <w:pStyle w:val="Topptekst"/>
    </w:pPr>
  </w:p>
  <w:p w14:paraId="595B8E65" w14:textId="77777777" w:rsidR="00B71DF0" w:rsidRDefault="00B71D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22AC" w14:textId="517C1905" w:rsidR="00C90AF1" w:rsidRDefault="00F967E8" w:rsidP="00C90AF1">
    <w:pPr>
      <w:pStyle w:val="Topptekst"/>
    </w:pPr>
    <w:r>
      <w:rPr>
        <w:noProof/>
      </w:rPr>
      <w:drawing>
        <wp:anchor distT="0" distB="0" distL="114300" distR="114300" simplePos="0" relativeHeight="251825664" behindDoc="1" locked="0" layoutInCell="1" allowOverlap="1" wp14:anchorId="20D8B4F4" wp14:editId="5810FA65">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46">
      <w:rPr>
        <w:noProof/>
      </w:rPr>
      <mc:AlternateContent>
        <mc:Choice Requires="wps">
          <w:drawing>
            <wp:anchor distT="0" distB="0" distL="114300" distR="114300" simplePos="0" relativeHeight="251824640" behindDoc="0" locked="0" layoutInCell="1" allowOverlap="1" wp14:anchorId="2B09663E" wp14:editId="3DCCE772">
              <wp:simplePos x="0" y="0"/>
              <wp:positionH relativeFrom="column">
                <wp:posOffset>4662404</wp:posOffset>
              </wp:positionH>
              <wp:positionV relativeFrom="paragraph">
                <wp:posOffset>54610</wp:posOffset>
              </wp:positionV>
              <wp:extent cx="1218565" cy="288758"/>
              <wp:effectExtent l="0" t="0" r="635" b="381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88D5E" w14:textId="0C64B5C3" w:rsidR="009D0B46" w:rsidRPr="00AA4CB9" w:rsidRDefault="009D0B46" w:rsidP="00AA4CB9">
                          <w:pPr>
                            <w:jc w:val="right"/>
                            <w:rPr>
                              <w:rFonts w:ascii="Arial" w:hAnsi="Arial" w:cs="Arial"/>
                              <w:b/>
                              <w:bCs/>
                              <w:iCs/>
                              <w:color w:val="008073"/>
                              <w:sz w:val="22"/>
                              <w:szCs w:val="22"/>
                              <w:lang w:val="en-US"/>
                            </w:rPr>
                          </w:pPr>
                          <w:r w:rsidRPr="00AA4CB9">
                            <w:rPr>
                              <w:rFonts w:ascii="Arial" w:hAnsi="Arial" w:cs="Arial"/>
                              <w:b/>
                              <w:bCs/>
                              <w:iCs/>
                              <w:color w:val="008073"/>
                              <w:sz w:val="22"/>
                              <w:szCs w:val="22"/>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663E" id="_x0000_t202" coordsize="21600,21600" o:spt="202" path="m,l,21600r21600,l21600,xe">
              <v:stroke joinstyle="miter"/>
              <v:path gradientshapeok="t" o:connecttype="rect"/>
            </v:shapetype>
            <v:shape id="Text Box 11" o:spid="_x0000_s1026" type="#_x0000_t202" style="position:absolute;margin-left:367.1pt;margin-top:4.3pt;width:95.95pt;height:22.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stroked="f">
              <v:textbox>
                <w:txbxContent>
                  <w:p w14:paraId="5B388D5E" w14:textId="0C64B5C3" w:rsidR="009D0B46" w:rsidRPr="00AA4CB9" w:rsidRDefault="009D0B46" w:rsidP="00AA4CB9">
                    <w:pPr>
                      <w:jc w:val="right"/>
                      <w:rPr>
                        <w:rFonts w:ascii="Arial" w:hAnsi="Arial" w:cs="Arial"/>
                        <w:b/>
                        <w:bCs/>
                        <w:iCs/>
                        <w:color w:val="008073"/>
                        <w:sz w:val="22"/>
                        <w:szCs w:val="22"/>
                        <w:lang w:val="en-US"/>
                      </w:rPr>
                    </w:pPr>
                    <w:r w:rsidRPr="00AA4CB9">
                      <w:rPr>
                        <w:rFonts w:ascii="Arial" w:hAnsi="Arial" w:cs="Arial"/>
                        <w:b/>
                        <w:bCs/>
                        <w:iCs/>
                        <w:color w:val="008073"/>
                        <w:sz w:val="22"/>
                        <w:szCs w:val="22"/>
                        <w:lang w:val="en-US"/>
                      </w:rPr>
                      <w:t>www.kabb.no</w:t>
                    </w:r>
                  </w:p>
                </w:txbxContent>
              </v:textbox>
            </v:shape>
          </w:pict>
        </mc:Fallback>
      </mc:AlternateContent>
    </w:r>
  </w:p>
  <w:p w14:paraId="54B617D8" w14:textId="4A8259B4" w:rsidR="00C90AF1" w:rsidRDefault="00C90AF1" w:rsidP="00C90AF1">
    <w:pPr>
      <w:pStyle w:val="Topptekst"/>
    </w:pPr>
  </w:p>
  <w:p w14:paraId="68BDA0F1" w14:textId="77777777" w:rsidR="00C90AF1" w:rsidRDefault="00C90AF1" w:rsidP="00C90AF1">
    <w:pPr>
      <w:pStyle w:val="Topptekst"/>
    </w:pPr>
  </w:p>
  <w:p w14:paraId="4DD437D5" w14:textId="77777777" w:rsidR="00C90AF1" w:rsidRDefault="00C90A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E36"/>
    <w:multiLevelType w:val="hybridMultilevel"/>
    <w:tmpl w:val="946C8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3E1DA5"/>
    <w:multiLevelType w:val="hybridMultilevel"/>
    <w:tmpl w:val="EBD62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1F54BF"/>
    <w:multiLevelType w:val="hybridMultilevel"/>
    <w:tmpl w:val="C0E6C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8A53E94"/>
    <w:multiLevelType w:val="hybridMultilevel"/>
    <w:tmpl w:val="D898CA20"/>
    <w:lvl w:ilvl="0" w:tplc="04140001">
      <w:start w:val="1"/>
      <w:numFmt w:val="bullet"/>
      <w:lvlText w:val=""/>
      <w:lvlJc w:val="left"/>
      <w:pPr>
        <w:ind w:left="1260" w:hanging="360"/>
      </w:pPr>
      <w:rPr>
        <w:rFonts w:ascii="Symbol" w:hAnsi="Symbol" w:hint="default"/>
      </w:rPr>
    </w:lvl>
    <w:lvl w:ilvl="1" w:tplc="04140003" w:tentative="1">
      <w:start w:val="1"/>
      <w:numFmt w:val="bullet"/>
      <w:lvlText w:val="o"/>
      <w:lvlJc w:val="left"/>
      <w:pPr>
        <w:ind w:left="1980" w:hanging="360"/>
      </w:pPr>
      <w:rPr>
        <w:rFonts w:ascii="Courier New" w:hAnsi="Courier New" w:cs="Courier New" w:hint="default"/>
      </w:rPr>
    </w:lvl>
    <w:lvl w:ilvl="2" w:tplc="04140005" w:tentative="1">
      <w:start w:val="1"/>
      <w:numFmt w:val="bullet"/>
      <w:lvlText w:val=""/>
      <w:lvlJc w:val="left"/>
      <w:pPr>
        <w:ind w:left="2700" w:hanging="360"/>
      </w:pPr>
      <w:rPr>
        <w:rFonts w:ascii="Wingdings" w:hAnsi="Wingdings" w:hint="default"/>
      </w:rPr>
    </w:lvl>
    <w:lvl w:ilvl="3" w:tplc="04140001" w:tentative="1">
      <w:start w:val="1"/>
      <w:numFmt w:val="bullet"/>
      <w:lvlText w:val=""/>
      <w:lvlJc w:val="left"/>
      <w:pPr>
        <w:ind w:left="3420" w:hanging="360"/>
      </w:pPr>
      <w:rPr>
        <w:rFonts w:ascii="Symbol" w:hAnsi="Symbol" w:hint="default"/>
      </w:rPr>
    </w:lvl>
    <w:lvl w:ilvl="4" w:tplc="04140003" w:tentative="1">
      <w:start w:val="1"/>
      <w:numFmt w:val="bullet"/>
      <w:lvlText w:val="o"/>
      <w:lvlJc w:val="left"/>
      <w:pPr>
        <w:ind w:left="4140" w:hanging="360"/>
      </w:pPr>
      <w:rPr>
        <w:rFonts w:ascii="Courier New" w:hAnsi="Courier New" w:cs="Courier New" w:hint="default"/>
      </w:rPr>
    </w:lvl>
    <w:lvl w:ilvl="5" w:tplc="04140005" w:tentative="1">
      <w:start w:val="1"/>
      <w:numFmt w:val="bullet"/>
      <w:lvlText w:val=""/>
      <w:lvlJc w:val="left"/>
      <w:pPr>
        <w:ind w:left="4860" w:hanging="360"/>
      </w:pPr>
      <w:rPr>
        <w:rFonts w:ascii="Wingdings" w:hAnsi="Wingdings" w:hint="default"/>
      </w:rPr>
    </w:lvl>
    <w:lvl w:ilvl="6" w:tplc="04140001" w:tentative="1">
      <w:start w:val="1"/>
      <w:numFmt w:val="bullet"/>
      <w:lvlText w:val=""/>
      <w:lvlJc w:val="left"/>
      <w:pPr>
        <w:ind w:left="5580" w:hanging="360"/>
      </w:pPr>
      <w:rPr>
        <w:rFonts w:ascii="Symbol" w:hAnsi="Symbol" w:hint="default"/>
      </w:rPr>
    </w:lvl>
    <w:lvl w:ilvl="7" w:tplc="04140003" w:tentative="1">
      <w:start w:val="1"/>
      <w:numFmt w:val="bullet"/>
      <w:lvlText w:val="o"/>
      <w:lvlJc w:val="left"/>
      <w:pPr>
        <w:ind w:left="6300" w:hanging="360"/>
      </w:pPr>
      <w:rPr>
        <w:rFonts w:ascii="Courier New" w:hAnsi="Courier New" w:cs="Courier New" w:hint="default"/>
      </w:rPr>
    </w:lvl>
    <w:lvl w:ilvl="8" w:tplc="04140005" w:tentative="1">
      <w:start w:val="1"/>
      <w:numFmt w:val="bullet"/>
      <w:lvlText w:val=""/>
      <w:lvlJc w:val="left"/>
      <w:pPr>
        <w:ind w:left="7020" w:hanging="360"/>
      </w:pPr>
      <w:rPr>
        <w:rFonts w:ascii="Wingdings" w:hAnsi="Wingdings" w:hint="default"/>
      </w:rPr>
    </w:lvl>
  </w:abstractNum>
  <w:abstractNum w:abstractNumId="4" w15:restartNumberingAfterBreak="0">
    <w:nsid w:val="3DCB56A9"/>
    <w:multiLevelType w:val="hybridMultilevel"/>
    <w:tmpl w:val="AF7E1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714775"/>
    <w:multiLevelType w:val="hybridMultilevel"/>
    <w:tmpl w:val="ABB842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5FAA3C82"/>
    <w:multiLevelType w:val="hybridMultilevel"/>
    <w:tmpl w:val="5BB482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1DC6017"/>
    <w:multiLevelType w:val="hybridMultilevel"/>
    <w:tmpl w:val="4224E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CA4A3D"/>
    <w:multiLevelType w:val="hybridMultilevel"/>
    <w:tmpl w:val="BAF86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D903D3"/>
    <w:multiLevelType w:val="hybridMultilevel"/>
    <w:tmpl w:val="E8A489F8"/>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num w:numId="1" w16cid:durableId="1072040167">
    <w:abstractNumId w:val="2"/>
  </w:num>
  <w:num w:numId="2" w16cid:durableId="194736058">
    <w:abstractNumId w:val="5"/>
  </w:num>
  <w:num w:numId="3" w16cid:durableId="1129515895">
    <w:abstractNumId w:val="4"/>
  </w:num>
  <w:num w:numId="4" w16cid:durableId="1638338866">
    <w:abstractNumId w:val="9"/>
  </w:num>
  <w:num w:numId="5" w16cid:durableId="2111774134">
    <w:abstractNumId w:val="0"/>
  </w:num>
  <w:num w:numId="6" w16cid:durableId="693648590">
    <w:abstractNumId w:val="8"/>
  </w:num>
  <w:num w:numId="7" w16cid:durableId="994839455">
    <w:abstractNumId w:val="7"/>
  </w:num>
  <w:num w:numId="8" w16cid:durableId="552079869">
    <w:abstractNumId w:val="3"/>
  </w:num>
  <w:num w:numId="9" w16cid:durableId="1332873636">
    <w:abstractNumId w:val="1"/>
  </w:num>
  <w:num w:numId="10" w16cid:durableId="821695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76"/>
    <w:rsid w:val="00016BBF"/>
    <w:rsid w:val="00021B4E"/>
    <w:rsid w:val="000739A3"/>
    <w:rsid w:val="000770F4"/>
    <w:rsid w:val="000B1206"/>
    <w:rsid w:val="001433C0"/>
    <w:rsid w:val="0019411B"/>
    <w:rsid w:val="001B4CA6"/>
    <w:rsid w:val="001B545C"/>
    <w:rsid w:val="00202F34"/>
    <w:rsid w:val="002106DA"/>
    <w:rsid w:val="00232C4B"/>
    <w:rsid w:val="00233408"/>
    <w:rsid w:val="00240F6D"/>
    <w:rsid w:val="002765C2"/>
    <w:rsid w:val="002B5434"/>
    <w:rsid w:val="00326C34"/>
    <w:rsid w:val="00332C8F"/>
    <w:rsid w:val="00332DDE"/>
    <w:rsid w:val="00337FD3"/>
    <w:rsid w:val="00344436"/>
    <w:rsid w:val="00371983"/>
    <w:rsid w:val="003A3EF2"/>
    <w:rsid w:val="003B4BB8"/>
    <w:rsid w:val="00403383"/>
    <w:rsid w:val="00417041"/>
    <w:rsid w:val="00437F6E"/>
    <w:rsid w:val="00443989"/>
    <w:rsid w:val="00456185"/>
    <w:rsid w:val="0049212C"/>
    <w:rsid w:val="00492D4C"/>
    <w:rsid w:val="004F0F98"/>
    <w:rsid w:val="00522170"/>
    <w:rsid w:val="00534ECF"/>
    <w:rsid w:val="00540CB1"/>
    <w:rsid w:val="00563EA4"/>
    <w:rsid w:val="00567040"/>
    <w:rsid w:val="005761AC"/>
    <w:rsid w:val="00590DDF"/>
    <w:rsid w:val="005C5EF1"/>
    <w:rsid w:val="005D356F"/>
    <w:rsid w:val="0060387F"/>
    <w:rsid w:val="00613ED2"/>
    <w:rsid w:val="00631587"/>
    <w:rsid w:val="00635B49"/>
    <w:rsid w:val="00671139"/>
    <w:rsid w:val="0067440B"/>
    <w:rsid w:val="00680601"/>
    <w:rsid w:val="006B3AA3"/>
    <w:rsid w:val="00733C8C"/>
    <w:rsid w:val="00744341"/>
    <w:rsid w:val="007444C2"/>
    <w:rsid w:val="00746CF4"/>
    <w:rsid w:val="00764835"/>
    <w:rsid w:val="00764D11"/>
    <w:rsid w:val="007722C6"/>
    <w:rsid w:val="007A0A15"/>
    <w:rsid w:val="007D76EB"/>
    <w:rsid w:val="00847335"/>
    <w:rsid w:val="00876C1C"/>
    <w:rsid w:val="008820AE"/>
    <w:rsid w:val="008B1E0E"/>
    <w:rsid w:val="008E6C30"/>
    <w:rsid w:val="00903799"/>
    <w:rsid w:val="0093677A"/>
    <w:rsid w:val="009B44DA"/>
    <w:rsid w:val="009D0B46"/>
    <w:rsid w:val="009E2C0B"/>
    <w:rsid w:val="009F5338"/>
    <w:rsid w:val="009F6D3E"/>
    <w:rsid w:val="009F7E9B"/>
    <w:rsid w:val="00A11965"/>
    <w:rsid w:val="00A153C3"/>
    <w:rsid w:val="00A35B9A"/>
    <w:rsid w:val="00AA4CB9"/>
    <w:rsid w:val="00AB3D40"/>
    <w:rsid w:val="00AF1975"/>
    <w:rsid w:val="00B55456"/>
    <w:rsid w:val="00B71DF0"/>
    <w:rsid w:val="00B90DC6"/>
    <w:rsid w:val="00BC0DC8"/>
    <w:rsid w:val="00BC7820"/>
    <w:rsid w:val="00BF3252"/>
    <w:rsid w:val="00C20495"/>
    <w:rsid w:val="00C229AD"/>
    <w:rsid w:val="00C539AE"/>
    <w:rsid w:val="00C60B1E"/>
    <w:rsid w:val="00C90AF1"/>
    <w:rsid w:val="00CC0592"/>
    <w:rsid w:val="00CC1B8D"/>
    <w:rsid w:val="00CD2802"/>
    <w:rsid w:val="00D34B95"/>
    <w:rsid w:val="00D40D77"/>
    <w:rsid w:val="00D65227"/>
    <w:rsid w:val="00DB4C37"/>
    <w:rsid w:val="00DC0D25"/>
    <w:rsid w:val="00E25265"/>
    <w:rsid w:val="00E26036"/>
    <w:rsid w:val="00E53C6E"/>
    <w:rsid w:val="00E6164C"/>
    <w:rsid w:val="00E658B6"/>
    <w:rsid w:val="00E901FC"/>
    <w:rsid w:val="00E93671"/>
    <w:rsid w:val="00EA04AA"/>
    <w:rsid w:val="00ED7DC4"/>
    <w:rsid w:val="00F12AB6"/>
    <w:rsid w:val="00F24776"/>
    <w:rsid w:val="00F274D3"/>
    <w:rsid w:val="00F446AD"/>
    <w:rsid w:val="00F967E8"/>
    <w:rsid w:val="00FA1933"/>
    <w:rsid w:val="00FA27D9"/>
    <w:rsid w:val="00FD3C55"/>
    <w:rsid w:val="00FD3EB8"/>
    <w:rsid w:val="00FF2C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2E750"/>
  <w15:docId w15:val="{0B25ACAC-6888-45FD-8421-AC2597DE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qFormat/>
    <w:rsid w:val="00AA4CB9"/>
    <w:pPr>
      <w:keepNext/>
      <w:keepLines/>
      <w:spacing w:before="240"/>
      <w:outlineLvl w:val="0"/>
    </w:pPr>
    <w:rPr>
      <w:rFonts w:asciiTheme="majorHAnsi" w:eastAsiaTheme="majorEastAsia" w:hAnsiTheme="majorHAnsi" w:cstheme="majorBidi"/>
      <w:color w:val="001835" w:themeColor="accent1" w:themeShade="BF"/>
      <w:sz w:val="32"/>
      <w:szCs w:val="32"/>
    </w:rPr>
  </w:style>
  <w:style w:type="paragraph" w:styleId="Overskrift3">
    <w:name w:val="heading 3"/>
    <w:basedOn w:val="Normal"/>
    <w:next w:val="Normal"/>
    <w:link w:val="Overskrift3Tegn"/>
    <w:uiPriority w:val="9"/>
    <w:unhideWhenUsed/>
    <w:qFormat/>
    <w:rsid w:val="00202F34"/>
    <w:pPr>
      <w:keepNext/>
      <w:keepLines/>
      <w:spacing w:before="40"/>
      <w:outlineLvl w:val="2"/>
    </w:pPr>
    <w:rPr>
      <w:rFonts w:asciiTheme="majorHAnsi" w:eastAsiaTheme="majorEastAsia" w:hAnsiTheme="majorHAnsi" w:cstheme="majorBidi"/>
      <w:color w:val="00102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CB9"/>
    <w:pPr>
      <w:tabs>
        <w:tab w:val="center" w:pos="4536"/>
        <w:tab w:val="right" w:pos="9072"/>
      </w:tabs>
    </w:pPr>
    <w:rPr>
      <w:rFonts w:asciiTheme="minorHAnsi" w:hAnsiTheme="minorHAnsi"/>
    </w:rPr>
  </w:style>
  <w:style w:type="paragraph" w:styleId="Bunntekst">
    <w:name w:val="footer"/>
    <w:basedOn w:val="Normal"/>
    <w:rsid w:val="00AA4CB9"/>
    <w:pPr>
      <w:tabs>
        <w:tab w:val="center" w:pos="4536"/>
        <w:tab w:val="right" w:pos="9072"/>
      </w:tabs>
    </w:pPr>
    <w:rPr>
      <w:rFonts w:asciiTheme="minorHAnsi" w:hAnsiTheme="minorHAnsi"/>
    </w:rPr>
  </w:style>
  <w:style w:type="character" w:styleId="Hyperkobling">
    <w:name w:val="Hyperlink"/>
    <w:basedOn w:val="Standardskriftforavsnitt"/>
    <w:rsid w:val="00AA4CB9"/>
    <w:rPr>
      <w:rFonts w:asciiTheme="minorHAnsi" w:hAnsiTheme="minorHAnsi"/>
      <w:b/>
      <w:color w:val="0000FF"/>
      <w:sz w:val="24"/>
      <w:u w:val="single"/>
    </w:rPr>
  </w:style>
  <w:style w:type="paragraph" w:styleId="Bobletekst">
    <w:name w:val="Balloon Text"/>
    <w:basedOn w:val="Normal"/>
    <w:link w:val="BobletekstTegn"/>
    <w:uiPriority w:val="99"/>
    <w:semiHidden/>
    <w:unhideWhenUsed/>
    <w:rsid w:val="00FD3C55"/>
    <w:rPr>
      <w:rFonts w:ascii="Tahoma" w:hAnsi="Tahoma" w:cs="Tahoma"/>
      <w:sz w:val="16"/>
      <w:szCs w:val="16"/>
    </w:rPr>
  </w:style>
  <w:style w:type="character" w:customStyle="1" w:styleId="BobletekstTegn">
    <w:name w:val="Bobletekst Tegn"/>
    <w:basedOn w:val="Standardskriftforavsnitt"/>
    <w:link w:val="Bobletekst"/>
    <w:uiPriority w:val="99"/>
    <w:semiHidden/>
    <w:rsid w:val="00FD3C55"/>
    <w:rPr>
      <w:rFonts w:ascii="Tahoma" w:hAnsi="Tahoma" w:cs="Tahoma"/>
      <w:sz w:val="16"/>
      <w:szCs w:val="16"/>
    </w:rPr>
  </w:style>
  <w:style w:type="paragraph" w:customStyle="1" w:styleId="Default">
    <w:name w:val="Default"/>
    <w:rsid w:val="0067440B"/>
    <w:pPr>
      <w:autoSpaceDE w:val="0"/>
      <w:autoSpaceDN w:val="0"/>
      <w:adjustRightInd w:val="0"/>
    </w:pPr>
    <w:rPr>
      <w:rFonts w:ascii="Arial" w:eastAsiaTheme="minorHAnsi" w:hAnsi="Arial" w:cs="Arial"/>
      <w:color w:val="000000"/>
      <w:sz w:val="24"/>
      <w:szCs w:val="24"/>
      <w:lang w:eastAsia="en-US"/>
    </w:rPr>
  </w:style>
  <w:style w:type="paragraph" w:styleId="Listeavsnitt">
    <w:name w:val="List Paragraph"/>
    <w:basedOn w:val="Normal"/>
    <w:uiPriority w:val="34"/>
    <w:qFormat/>
    <w:rsid w:val="00AA4CB9"/>
    <w:pPr>
      <w:ind w:left="720"/>
      <w:contextualSpacing/>
    </w:pPr>
    <w:rPr>
      <w:rFonts w:asciiTheme="minorHAnsi" w:hAnsiTheme="minorHAnsi"/>
    </w:rPr>
  </w:style>
  <w:style w:type="paragraph" w:styleId="Ingenmellomrom">
    <w:name w:val="No Spacing"/>
    <w:uiPriority w:val="1"/>
    <w:qFormat/>
    <w:rsid w:val="00903799"/>
    <w:rPr>
      <w:rFonts w:asciiTheme="minorHAnsi" w:eastAsiaTheme="minorHAnsi" w:hAnsiTheme="minorHAnsi" w:cstheme="minorBidi"/>
      <w:sz w:val="22"/>
      <w:szCs w:val="22"/>
      <w:lang w:eastAsia="en-US"/>
    </w:rPr>
  </w:style>
  <w:style w:type="table" w:styleId="Vanligtabell1">
    <w:name w:val="Plain Table 1"/>
    <w:basedOn w:val="Vanligtabell"/>
    <w:uiPriority w:val="41"/>
    <w:rsid w:val="0090379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lstomtale">
    <w:name w:val="Unresolved Mention"/>
    <w:basedOn w:val="Standardskriftforavsnitt"/>
    <w:uiPriority w:val="99"/>
    <w:semiHidden/>
    <w:unhideWhenUsed/>
    <w:rsid w:val="00764835"/>
    <w:rPr>
      <w:color w:val="605E5C"/>
      <w:shd w:val="clear" w:color="auto" w:fill="E1DFDD"/>
    </w:rPr>
  </w:style>
  <w:style w:type="character" w:customStyle="1" w:styleId="Overskrift1Tegn">
    <w:name w:val="Overskrift 1 Tegn"/>
    <w:basedOn w:val="Standardskriftforavsnitt"/>
    <w:link w:val="Overskrift1"/>
    <w:rsid w:val="00AA4CB9"/>
    <w:rPr>
      <w:rFonts w:asciiTheme="majorHAnsi" w:eastAsiaTheme="majorEastAsia" w:hAnsiTheme="majorHAnsi" w:cstheme="majorBidi"/>
      <w:color w:val="001835" w:themeColor="accent1" w:themeShade="BF"/>
      <w:sz w:val="32"/>
      <w:szCs w:val="32"/>
    </w:rPr>
  </w:style>
  <w:style w:type="character" w:customStyle="1" w:styleId="Overskrift3Tegn">
    <w:name w:val="Overskrift 3 Tegn"/>
    <w:basedOn w:val="Standardskriftforavsnitt"/>
    <w:link w:val="Overskrift3"/>
    <w:uiPriority w:val="9"/>
    <w:rsid w:val="00202F34"/>
    <w:rPr>
      <w:rFonts w:asciiTheme="majorHAnsi" w:eastAsiaTheme="majorEastAsia" w:hAnsiTheme="majorHAnsi" w:cstheme="majorBidi"/>
      <w:color w:val="001023" w:themeColor="accent1" w:themeShade="7F"/>
      <w:sz w:val="24"/>
      <w:szCs w:val="24"/>
    </w:rPr>
  </w:style>
  <w:style w:type="character" w:styleId="Sterk">
    <w:name w:val="Strong"/>
    <w:basedOn w:val="Standardskriftforavsnitt"/>
    <w:uiPriority w:val="22"/>
    <w:qFormat/>
    <w:rsid w:val="00202F34"/>
    <w:rPr>
      <w:b/>
      <w:bCs/>
    </w:rPr>
  </w:style>
  <w:style w:type="paragraph" w:styleId="Tittel">
    <w:name w:val="Title"/>
    <w:basedOn w:val="Normal"/>
    <w:next w:val="Normal"/>
    <w:link w:val="TittelTegn"/>
    <w:qFormat/>
    <w:rsid w:val="00021B4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21B4E"/>
    <w:rPr>
      <w:rFonts w:asciiTheme="majorHAnsi" w:eastAsiaTheme="majorEastAsia" w:hAnsiTheme="majorHAnsi" w:cstheme="majorBidi"/>
      <w:spacing w:val="-10"/>
      <w:kern w:val="28"/>
      <w:sz w:val="56"/>
      <w:szCs w:val="56"/>
    </w:rPr>
  </w:style>
  <w:style w:type="paragraph" w:styleId="Brdtekstinnrykk">
    <w:name w:val="Body Text Indent"/>
    <w:basedOn w:val="Normal"/>
    <w:link w:val="BrdtekstinnrykkTegn"/>
    <w:rsid w:val="00F446AD"/>
    <w:pPr>
      <w:ind w:left="360"/>
    </w:pPr>
    <w:rPr>
      <w:rFonts w:cs="Arial"/>
      <w:color w:val="000000"/>
      <w:sz w:val="22"/>
      <w:szCs w:val="22"/>
    </w:rPr>
  </w:style>
  <w:style w:type="character" w:customStyle="1" w:styleId="BrdtekstinnrykkTegn">
    <w:name w:val="Brødtekstinnrykk Tegn"/>
    <w:basedOn w:val="Standardskriftforavsnitt"/>
    <w:link w:val="Brdtekstinnrykk"/>
    <w:rsid w:val="00F446AD"/>
    <w:rPr>
      <w:rFonts w:cs="Arial"/>
      <w:color w:val="000000"/>
      <w:sz w:val="22"/>
      <w:szCs w:val="22"/>
    </w:rPr>
  </w:style>
  <w:style w:type="character" w:customStyle="1" w:styleId="officedocpreview-defaultparagraphfont-000001">
    <w:name w:val="officedocpreview-defaultparagraphfont-000001"/>
    <w:rsid w:val="00F446AD"/>
  </w:style>
  <w:style w:type="character" w:customStyle="1" w:styleId="officedocpreview-hyperlink">
    <w:name w:val="officedocpreview-hyperlink"/>
    <w:rsid w:val="00F446AD"/>
  </w:style>
  <w:style w:type="character" w:customStyle="1" w:styleId="officedocpreview-defaultparagraphfont-000008">
    <w:name w:val="officedocpreview-defaultparagraphfont-000008"/>
    <w:rsid w:val="00F446AD"/>
  </w:style>
  <w:style w:type="paragraph" w:customStyle="1" w:styleId="officedocpreview-gr-avsnitt">
    <w:name w:val="officedocpreview-gr-avsnitt"/>
    <w:basedOn w:val="Normal"/>
    <w:rsid w:val="00F446AD"/>
    <w:pPr>
      <w:spacing w:before="100" w:beforeAutospacing="1" w:after="100" w:afterAutospacing="1"/>
    </w:pPr>
    <w:rPr>
      <w:lang w:val="en-US" w:eastAsia="en-US"/>
    </w:rPr>
  </w:style>
  <w:style w:type="table" w:styleId="Tabellrutenett">
    <w:name w:val="Table Grid"/>
    <w:basedOn w:val="Vanligtabell"/>
    <w:uiPriority w:val="59"/>
    <w:rsid w:val="00F446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skriftforavsnitt"/>
    <w:rsid w:val="00C6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49552">
      <w:bodyDiv w:val="1"/>
      <w:marLeft w:val="0"/>
      <w:marRight w:val="0"/>
      <w:marTop w:val="0"/>
      <w:marBottom w:val="0"/>
      <w:divBdr>
        <w:top w:val="none" w:sz="0" w:space="0" w:color="auto"/>
        <w:left w:val="none" w:sz="0" w:space="0" w:color="auto"/>
        <w:bottom w:val="none" w:sz="0" w:space="0" w:color="auto"/>
        <w:right w:val="none" w:sz="0" w:space="0" w:color="auto"/>
      </w:divBdr>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
    <w:div w:id="1521117338">
      <w:bodyDiv w:val="1"/>
      <w:marLeft w:val="0"/>
      <w:marRight w:val="0"/>
      <w:marTop w:val="0"/>
      <w:marBottom w:val="0"/>
      <w:divBdr>
        <w:top w:val="none" w:sz="0" w:space="0" w:color="auto"/>
        <w:left w:val="none" w:sz="0" w:space="0" w:color="auto"/>
        <w:bottom w:val="none" w:sz="0" w:space="0" w:color="auto"/>
        <w:right w:val="none" w:sz="0" w:space="0" w:color="auto"/>
      </w:divBdr>
      <w:divsChild>
        <w:div w:id="1813449297">
          <w:marLeft w:val="0"/>
          <w:marRight w:val="0"/>
          <w:marTop w:val="0"/>
          <w:marBottom w:val="0"/>
          <w:divBdr>
            <w:top w:val="none" w:sz="0" w:space="0" w:color="auto"/>
            <w:left w:val="none" w:sz="0" w:space="0" w:color="auto"/>
            <w:bottom w:val="none" w:sz="0" w:space="0" w:color="auto"/>
            <w:right w:val="none" w:sz="0" w:space="0" w:color="auto"/>
          </w:divBdr>
        </w:div>
        <w:div w:id="1431270497">
          <w:marLeft w:val="0"/>
          <w:marRight w:val="0"/>
          <w:marTop w:val="0"/>
          <w:marBottom w:val="0"/>
          <w:divBdr>
            <w:top w:val="none" w:sz="0" w:space="0" w:color="auto"/>
            <w:left w:val="none" w:sz="0" w:space="0" w:color="auto"/>
            <w:bottom w:val="none" w:sz="0" w:space="0" w:color="auto"/>
            <w:right w:val="none" w:sz="0" w:space="0" w:color="auto"/>
          </w:divBdr>
        </w:div>
        <w:div w:id="1354650765">
          <w:marLeft w:val="0"/>
          <w:marRight w:val="0"/>
          <w:marTop w:val="0"/>
          <w:marBottom w:val="0"/>
          <w:divBdr>
            <w:top w:val="none" w:sz="0" w:space="0" w:color="auto"/>
            <w:left w:val="none" w:sz="0" w:space="0" w:color="auto"/>
            <w:bottom w:val="none" w:sz="0" w:space="0" w:color="auto"/>
            <w:right w:val="none" w:sz="0" w:space="0" w:color="auto"/>
          </w:divBdr>
        </w:div>
        <w:div w:id="1482582406">
          <w:marLeft w:val="0"/>
          <w:marRight w:val="0"/>
          <w:marTop w:val="0"/>
          <w:marBottom w:val="0"/>
          <w:divBdr>
            <w:top w:val="none" w:sz="0" w:space="0" w:color="auto"/>
            <w:left w:val="none" w:sz="0" w:space="0" w:color="auto"/>
            <w:bottom w:val="none" w:sz="0" w:space="0" w:color="auto"/>
            <w:right w:val="none" w:sz="0" w:space="0" w:color="auto"/>
          </w:divBdr>
        </w:div>
      </w:divsChild>
    </w:div>
    <w:div w:id="1708096248">
      <w:bodyDiv w:val="1"/>
      <w:marLeft w:val="0"/>
      <w:marRight w:val="0"/>
      <w:marTop w:val="0"/>
      <w:marBottom w:val="0"/>
      <w:divBdr>
        <w:top w:val="none" w:sz="0" w:space="0" w:color="auto"/>
        <w:left w:val="none" w:sz="0" w:space="0" w:color="auto"/>
        <w:bottom w:val="none" w:sz="0" w:space="0" w:color="auto"/>
        <w:right w:val="none" w:sz="0" w:space="0" w:color="auto"/>
      </w:divBdr>
      <w:divsChild>
        <w:div w:id="1373766176">
          <w:marLeft w:val="0"/>
          <w:marRight w:val="0"/>
          <w:marTop w:val="0"/>
          <w:marBottom w:val="0"/>
          <w:divBdr>
            <w:top w:val="none" w:sz="0" w:space="0" w:color="auto"/>
            <w:left w:val="none" w:sz="0" w:space="0" w:color="auto"/>
            <w:bottom w:val="none" w:sz="0" w:space="0" w:color="auto"/>
            <w:right w:val="none" w:sz="0" w:space="0" w:color="auto"/>
          </w:divBdr>
        </w:div>
        <w:div w:id="515727627">
          <w:marLeft w:val="0"/>
          <w:marRight w:val="0"/>
          <w:marTop w:val="0"/>
          <w:marBottom w:val="0"/>
          <w:divBdr>
            <w:top w:val="none" w:sz="0" w:space="0" w:color="auto"/>
            <w:left w:val="none" w:sz="0" w:space="0" w:color="auto"/>
            <w:bottom w:val="none" w:sz="0" w:space="0" w:color="auto"/>
            <w:right w:val="none" w:sz="0" w:space="0" w:color="auto"/>
          </w:divBdr>
        </w:div>
        <w:div w:id="116340201">
          <w:marLeft w:val="0"/>
          <w:marRight w:val="0"/>
          <w:marTop w:val="0"/>
          <w:marBottom w:val="0"/>
          <w:divBdr>
            <w:top w:val="none" w:sz="0" w:space="0" w:color="auto"/>
            <w:left w:val="none" w:sz="0" w:space="0" w:color="auto"/>
            <w:bottom w:val="none" w:sz="0" w:space="0" w:color="auto"/>
            <w:right w:val="none" w:sz="0" w:space="0" w:color="auto"/>
          </w:divBdr>
        </w:div>
        <w:div w:id="132261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KABB">
      <a:dk1>
        <a:srgbClr val="000000"/>
      </a:dk1>
      <a:lt1>
        <a:srgbClr val="FFFFFF"/>
      </a:lt1>
      <a:dk2>
        <a:srgbClr val="007F73"/>
      </a:dk2>
      <a:lt2>
        <a:srgbClr val="EFF4F6"/>
      </a:lt2>
      <a:accent1>
        <a:srgbClr val="002148"/>
      </a:accent1>
      <a:accent2>
        <a:srgbClr val="007F73"/>
      </a:accent2>
      <a:accent3>
        <a:srgbClr val="DADDDE"/>
      </a:accent3>
      <a:accent4>
        <a:srgbClr val="002148"/>
      </a:accent4>
      <a:accent5>
        <a:srgbClr val="FFFEFD"/>
      </a:accent5>
      <a:accent6>
        <a:srgbClr val="007F73"/>
      </a:accent6>
      <a:hlink>
        <a:srgbClr val="009FE2"/>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8" ma:contentTypeDescription="Opprett et nytt dokument." ma:contentTypeScope="" ma:versionID="0e1aed8279d51d7f3eb2bafb44345330">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fbdf53626404d5e6b63ab1492ab1d60b"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00AE0-AC79-4D50-A2E4-5339DA16A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959cc-12b9-4027-b548-ebb409ba28d8"/>
    <ds:schemaRef ds:uri="f2c4386b-1f99-4fb4-98c0-07f677625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DBAF2-6B11-493F-B784-F9C27817C60A}">
  <ds:schemaRefs>
    <ds:schemaRef ds:uri="http://schemas.microsoft.com/office/2006/metadata/properties"/>
    <ds:schemaRef ds:uri="http://schemas.microsoft.com/office/infopath/2007/PartnerControls"/>
    <ds:schemaRef ds:uri="f2c4386b-1f99-4fb4-98c0-07f67762523f"/>
    <ds:schemaRef ds:uri="676959cc-12b9-4027-b548-ebb409ba28d8"/>
  </ds:schemaRefs>
</ds:datastoreItem>
</file>

<file path=customXml/itemProps3.xml><?xml version="1.0" encoding="utf-8"?>
<ds:datastoreItem xmlns:ds="http://schemas.openxmlformats.org/officeDocument/2006/customXml" ds:itemID="{62CFC6F8-C122-4146-88D8-7969EBD8AF0B}">
  <ds:schemaRefs>
    <ds:schemaRef ds:uri="http://schemas.openxmlformats.org/officeDocument/2006/bibliography"/>
  </ds:schemaRefs>
</ds:datastoreItem>
</file>

<file path=customXml/itemProps4.xml><?xml version="1.0" encoding="utf-8"?>
<ds:datastoreItem xmlns:ds="http://schemas.openxmlformats.org/officeDocument/2006/customXml" ds:itemID="{45C6E78A-3E94-4E31-877E-CD09C9E5A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6071</Characters>
  <Application>Microsoft Office Word</Application>
  <DocSecurity>0</DocSecurity>
  <Lines>144</Lines>
  <Paragraphs>60</Paragraphs>
  <ScaleCrop>false</ScaleCrop>
  <HeadingPairs>
    <vt:vector size="2" baseType="variant">
      <vt:variant>
        <vt:lpstr>Tittel</vt:lpstr>
      </vt:variant>
      <vt:variant>
        <vt:i4>1</vt:i4>
      </vt:variant>
    </vt:vector>
  </HeadingPairs>
  <TitlesOfParts>
    <vt:vector size="1" baseType="lpstr">
      <vt:lpstr/>
    </vt:vector>
  </TitlesOfParts>
  <Company>KABB</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Guro Dalsegg</dc:creator>
  <cp:lastModifiedBy>Øyvind Woie</cp:lastModifiedBy>
  <cp:revision>2</cp:revision>
  <cp:lastPrinted>2024-11-12T12:00:00Z</cp:lastPrinted>
  <dcterms:created xsi:type="dcterms:W3CDTF">2025-07-14T11:57:00Z</dcterms:created>
  <dcterms:modified xsi:type="dcterms:W3CDTF">2025-07-14T11:57:00Z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y fmtid="{D5CDD505-2E9C-101B-9397-08002B2CF9AE}" pid="3" name="MediaServiceImageTags">
    <vt:lpwstr/>
  </property>
</Properties>
</file>